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96F" w:rsidRPr="000B696F" w:rsidRDefault="000B696F" w:rsidP="000B696F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bookmarkStart w:id="0" w:name="_Toc105419945"/>
      <w:bookmarkStart w:id="1" w:name="_Toc105420064"/>
    </w:p>
    <w:p w:rsidR="00B63C2F" w:rsidRP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  <w:r w:rsidRPr="00737333">
        <w:rPr>
          <w:rFonts w:ascii="Times New Roman" w:eastAsia="Calibri" w:hAnsi="Times New Roman" w:cs="Times New Roman"/>
          <w:color w:val="000000"/>
          <w:sz w:val="28"/>
        </w:rPr>
        <w:t>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22"/>
        <w:gridCol w:w="3144"/>
        <w:gridCol w:w="3255"/>
      </w:tblGrid>
      <w:tr w:rsidR="00B63C2F" w:rsidRPr="00B63C2F" w:rsidTr="004928F1">
        <w:tc>
          <w:tcPr>
            <w:tcW w:w="3681" w:type="dxa"/>
          </w:tcPr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</w:t>
            </w:r>
            <w:proofErr w:type="gramEnd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методическое объединение МБОУ "СОШ №33" НМР РТ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 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gramEnd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  »         г.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 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</w:t>
            </w:r>
            <w:proofErr w:type="gramEnd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    г.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B6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_____________  г.</w:t>
            </w:r>
          </w:p>
          <w:p w:rsidR="00B63C2F" w:rsidRPr="00B63C2F" w:rsidRDefault="00B63C2F" w:rsidP="00B63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B63C2F" w:rsidRDefault="00B63C2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B63C2F" w:rsidRDefault="00B63C2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B63C2F" w:rsidRDefault="00B63C2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B63C2F" w:rsidRDefault="00B63C2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B63C2F" w:rsidRDefault="00B63C2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B63C2F" w:rsidRDefault="00B63C2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B63C2F" w:rsidRDefault="00B63C2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B63C2F" w:rsidRDefault="00B63C2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B63C2F" w:rsidRDefault="00B63C2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D73CF2" w:rsidRPr="00D73CF2" w:rsidRDefault="00D73CF2" w:rsidP="00D73CF2">
      <w:pPr>
        <w:spacing w:after="0" w:line="240" w:lineRule="auto"/>
        <w:ind w:left="11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D73CF2">
        <w:rPr>
          <w:rFonts w:ascii="Times New Roman" w:eastAsia="Calibri" w:hAnsi="Times New Roman" w:cs="Times New Roman"/>
          <w:b/>
          <w:color w:val="000000"/>
          <w:sz w:val="28"/>
        </w:rPr>
        <w:t xml:space="preserve">АДАПТИРОВАННАЯ </w:t>
      </w:r>
    </w:p>
    <w:p w:rsidR="00D73CF2" w:rsidRDefault="00D73CF2" w:rsidP="00D73CF2">
      <w:pPr>
        <w:spacing w:after="0" w:line="240" w:lineRule="auto"/>
        <w:ind w:left="11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 (ЗПР</w:t>
      </w:r>
      <w:r w:rsidRPr="00D73CF2">
        <w:rPr>
          <w:rFonts w:ascii="Times New Roman" w:eastAsia="Calibri" w:hAnsi="Times New Roman" w:cs="Times New Roman"/>
          <w:b/>
          <w:color w:val="000000"/>
          <w:sz w:val="28"/>
        </w:rPr>
        <w:t>)</w:t>
      </w:r>
    </w:p>
    <w:p w:rsidR="00737333" w:rsidRPr="00737333" w:rsidRDefault="00737333" w:rsidP="00D73CF2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</w:rPr>
      </w:pPr>
      <w:proofErr w:type="gramStart"/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>учебного</w:t>
      </w:r>
      <w:proofErr w:type="gramEnd"/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 xml:space="preserve"> предмета «Родная (татарская) литература»</w:t>
      </w:r>
    </w:p>
    <w:p w:rsidR="00737333" w:rsidRPr="000B696F" w:rsidRDefault="00737333" w:rsidP="000B696F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</w:rPr>
      </w:pPr>
      <w:proofErr w:type="gramStart"/>
      <w:r w:rsidRPr="000B696F">
        <w:rPr>
          <w:rFonts w:ascii="Times New Roman" w:eastAsia="Calibri" w:hAnsi="Times New Roman" w:cs="Times New Roman"/>
          <w:color w:val="000000"/>
          <w:sz w:val="28"/>
        </w:rPr>
        <w:t>для</w:t>
      </w:r>
      <w:proofErr w:type="gramEnd"/>
      <w:r w:rsidRPr="000B696F">
        <w:rPr>
          <w:rFonts w:ascii="Times New Roman" w:eastAsia="Calibri" w:hAnsi="Times New Roman" w:cs="Times New Roman"/>
          <w:color w:val="000000"/>
          <w:sz w:val="28"/>
        </w:rPr>
        <w:t xml:space="preserve"> обучающихся 5-9  классов </w:t>
      </w:r>
    </w:p>
    <w:p w:rsidR="00737333" w:rsidRPr="00737333" w:rsidRDefault="00737333" w:rsidP="000B696F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</w:rPr>
      </w:pPr>
    </w:p>
    <w:p w:rsidR="00737333" w:rsidRPr="00737333" w:rsidRDefault="00737333" w:rsidP="0073733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D73CF2">
      <w:pPr>
        <w:spacing w:line="240" w:lineRule="auto"/>
        <w:ind w:left="119"/>
        <w:contextualSpacing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D73CF2" w:rsidRDefault="00D73CF2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D73CF2" w:rsidRDefault="00D73CF2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D73CF2" w:rsidRDefault="00D73CF2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D73CF2" w:rsidRDefault="00D73CF2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D73CF2" w:rsidRDefault="00D73CF2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0B696F">
      <w:pPr>
        <w:tabs>
          <w:tab w:val="left" w:pos="411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8"/>
        </w:rPr>
      </w:pPr>
      <w:r w:rsidRPr="00737333">
        <w:rPr>
          <w:rFonts w:ascii="Times New Roman" w:eastAsia="Calibri" w:hAnsi="Times New Roman" w:cs="Times New Roman"/>
          <w:color w:val="000000"/>
          <w:sz w:val="28"/>
        </w:rPr>
        <w:t xml:space="preserve">                                               ​</w:t>
      </w:r>
      <w:bookmarkStart w:id="2" w:name="8960954b-15b1-4c85-b40b-ae95f67136d9"/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>Нижнекамск</w:t>
      </w:r>
      <w:bookmarkEnd w:id="2"/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_GoBack"/>
      <w:bookmarkEnd w:id="3"/>
    </w:p>
    <w:p w:rsidR="00D73CF2" w:rsidRPr="00737333" w:rsidRDefault="00D73CF2" w:rsidP="000B696F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BD6" w:rsidRDefault="000B696F" w:rsidP="007C3AD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</w:t>
      </w:r>
      <w:r w:rsidR="00204BD6"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одержание обучения в 5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Мифы.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Понятие о мифе. Происхождение мифов, их классификация. Татарские народные мифы.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Мифы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: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Җил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иясе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җил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чыгара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(«Откуда появляется ветер»),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Тавык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(«Курица»).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Фольклор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Устное народное творчество как народное достояние.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Особенности фольклорных произведений. Основные жанры фольклора.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Сказки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Отображение национального характера в сказках. Виды сказок.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Татарские народные сказки: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Хәйләкәр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төлке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(«Хитрая лиса»),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Өч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(«Три дочери»).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 Предания и легенды.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Особенности жанра. Отличие легенд от преданий.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Легенда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Зөһрә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(«Девушка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Зухра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Предание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Шәһәр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нигә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Казан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дип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аталган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(«Почему город назвали Казанью»).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Малые жанры устного народного творчества.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Загадки, пословицы, поговорки.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Татарская литература.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Литературная (авторская) сказка.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Фольклорные традиции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литературной сказке. Художественный вымысел в литературной сказке.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Шүрәле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Шурале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»). Мифологический сюжет сказки. Поэтические особенности сказки-поэмы. Художественный смысл сказки. Образ Шурале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в искусстве.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Проза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Эпические произведения, их особенности.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Яруллин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Кояштагы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тап» («Пятно на солнце»). Тема нравственности. Понятия честности, милосердия, взаимовыручки и взаимоподдержки.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Басня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жанра. Герои, композиция.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Умарта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корты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һәм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чебеннәр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(«Пчела и мухи»).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Лирические произведения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лирических произведений.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М. Джалиль, «Кызыл ромашка» («Красная ромашка»). Восхваление храбрости и мужества советского солдата.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Аглямов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Матурлык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минем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белән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(«Красота всегда со мной»). Тема красоты. Умение видеть красоту.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Миннуллин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Әни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мин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көчек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күрдем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(«Мама, я видел щенка»). Детская мечта. Сострадание и милосердие.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Галиев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Һәркем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әйтә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дөресен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(«Каждый говорит правду»).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Драматические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Миннулин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Гафият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әкият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(«Сказка о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Гафияте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Фольклорное начало в произведении. Сказочные персонажи.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6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Гимн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Гимн России. Гимн Татарстана.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Устное народное творчество.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Татарские народные песни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Песни: «Иске кара урман» («Старый дремучий лес»).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lastRenderedPageBreak/>
        <w:t>Образ в лирическом произведении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Средства выражения переживаний лирического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Ракипов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«Мин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яратам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Дардменд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«Кил,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өйрән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Файзуллин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тел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шигырь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(«Стихотворение о родном языке»).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Яруллин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Сез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иң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гүзәл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кеше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икәнсез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(«Вы самый прекрасный человек»). Образ учителя в литературе. Отношение к нему лирического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Л.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Лерон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«Фашист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очып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үтте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(«Фашист пролетел»). Картины военного времени. Трагизм. Образ врага.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Галиев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Пәрәмәч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Перемяч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Приёмы создания комичности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лирическом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Такташ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җырлыйсы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килә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шушы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җырны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(«Так хочется спеть эту песню»). Образ малой родины. Ностальгия по прошлому, счастливому детству.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Образная система произведений фантастики.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Насыри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Әбугалисина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(«Авиценна»). Образ Авиценны. Фантастический сюжет в повести. Просветительские идеи в произведении. Олицетворение добра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Аллегорическая образность.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Рахим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әкиятләре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(«Весенние сказки»). Условность и аллегорическая образность.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Особенности образной системы в автобиографических произведениях.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Исемдә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калганнар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Образность в жанре рассказа и повести.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Ибрагимов,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Алмачуар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к лошади. Нравственные устои татарской деревни.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Мухаммадиев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Беренче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умырзая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(«Первый подснежник»). Образ природы. Бережное отношение к природе. Связь поколений. Чистота помыслов.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Еники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Матурлык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(«Красота»). Духовная красота человека. Любовь между матерью и сыном. Образ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Бадретдина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Образная система в лиро-эпических произведениях.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Джалиль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Сандугач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һәм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чишмә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(«Соловей и родник»). Восхваление храбрости и мужества советского солдата. Образы природы. Жанр баллады.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Особенности образной системы в драматических произведениях.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Камал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Беренче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комедии. Комический характер конфликта в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7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Устное народное творчество.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Исследователи устного народного творчества (Г. Тукай, Г. Ибрагимов, Х.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Ярми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другие).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.</w:t>
      </w:r>
      <w:proofErr w:type="spell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Баит</w:t>
      </w:r>
      <w:proofErr w:type="spellEnd"/>
      <w:proofErr w:type="gram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- оригинальный жанр татарского фольклора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Жанровые особенности. Виды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Баит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«Сак-Сок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бәете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 Сак-Соке»).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Рассказ как эпический жанр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жанра рассказа.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Камал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Буранда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(«В метель»). Приёмы эмоционального воздействия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на читателя. Образ матери.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Галиуллин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Сәлам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(«Привет»). Противопоставление внешней красоты духовному богатству человека. Ложь и разочарование.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Жанр повести.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Особенности жанра.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Баширов,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ягым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яшел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бишек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обычаев.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Автобиографизм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повести.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Фольклоризм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 литературе.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Магдеев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«Без -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кырык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беренче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ел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балалары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(«Мы - дети сорок первого года») (отрывки). Изображение трудностей военных и послевоенных лет. Образ подростка.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Роман.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Жанровые особенности.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И. Гази,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Онытылмас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еллар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Жанр драмы.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Миннуллин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Әлдермештән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Әлмәндәр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(«Старик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Альмандар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Жанры лирики: пейзажная, философская, гражданская, интимная лирика.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Туфан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Кайсыгызның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кулы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җылы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?» («У кого руки теплее»). Богатство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многообразие человеческих чувств и переживаний. Отношение поэта к родному языку.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Җәйге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таң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хатирәсе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(«Летняя заря»). Образы природы.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Хаким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кырлар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үзәннәрдә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(«На этих лугах, в этих долинах»). Образ родного края, мифологизация образа родины. Чувство гордости и восхищения великими личностями татарского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Авзал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Ватан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(«Это - Родина»). Национальный образ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Н. Арсланов,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Халкыма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(«Моему народу»). Чувство гордости за свой народ, историю и культуру.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Гаташ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«Татар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китабы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Файзуллин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«…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Җыя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кеше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(«... Человек копит»). Смысл бытия. Сущность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Харис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«Кеше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кайчан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матур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(«Чем красив человек»). Внутренняя красота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Мирза,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Көздә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мәл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(«Одно мгновение осени»),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Моң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(«Печаль»). Роль природы в раскрытии чувств и переживаний лирического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bookmarkStart w:id="4" w:name="_Hlk127636128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Мурат, «Туган тел» («Родной язык»). Уважение к истории своего народа, чувство ответственности за сохранение родного языка.</w:t>
      </w:r>
    </w:p>
    <w:bookmarkEnd w:id="4"/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Лиро-эпические жанры литературы.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Жанр поэмы. Особенности поэмы. Жанр стихотворения в прозе. Особенности жанра.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Файзуллин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Сәйдәш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Сайдаш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Кутуй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Сагыну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нэсер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lastRenderedPageBreak/>
        <w:t>Содержание обучения в 8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Устное народное творчество.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Дастаны.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Художественное своеобразие дастана. Виды дастанов.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Дастан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Идегәй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Идегей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») как памятник устного народного творчества. 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Художественные приёмы в литературном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Пейзаж в литературном произведении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Виды пейзажа. Функции пейзажа.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Г. Баширова.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Җидегән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чишмә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Семерица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(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отрывки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). Нравственные истоки, традиции, обычаи, национальные черты татарского народа. Картины природы родного края.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Н. Арсланов,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(«Весна»). Образ весенней природы. Функции пейзажа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стихотворении.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Портрет как художественный приём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Хусни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Йөзек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кашы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(«Перстень») (отрывки). Изображение перипетий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судьбе человека. Светлые лирические чувства героев произведения. Трагический финал любви.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Зигангирова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«Татар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кызына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Художественная деталь в литературном произведении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Еники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Әйтелмәгән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васыять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(«Невысказанное завещание»). Система образов. Проблематика повести. Потеря нравственных ориентиров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Туфан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Каеннар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сары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иде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(«Берёзы стали жёлтыми»). Образ ребёнка. Функции художественной детали в описании литературного образа.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Символ и литературное произведение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Типы символов в литературе. Художественный образ-символ.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Дардменд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Кораб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(«Корабль»). Изображение судьбы нации, народа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Ф. Яруллина.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Җилкәннәр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җилдә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сынала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Психологизм как единство литературных приёмов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Еники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«Кем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җырлады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Художественное время и пространство в литературном произведении (хронотоп)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Виды художественного времени, типы пространства.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Хронотопические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образы.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А. Кутуя.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Тапшырылмаган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хатлар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Неотосланные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письма»). Эпистолярный жанр в литературе. Проблема любви и создания семьи, её разрешение в повести. Отношение автора к образам Галии и Искандера. Романтическое изображение нового человека.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Хронотопические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образы.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Галиев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«Кичке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сурәт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(«Вечерний пейзаж»). Бинарные оппозиции в определении идеи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Дастан, пейзаж, портрет, художественная деталь, образы-вещи, собирательный образ, художественное время и пространство (хронотоп), психологизм, символизм, символический образ, эпистолярный стиль, исторический роман, романтизм, романтический образ.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9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Литература как искусство слова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Своеобразие художественного отражения жизни в словесном искусстве. Периодизация татарской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История татарской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Средневековая тюрко-татарская литература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Литература XII - первой половины XIII веков. Особенности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Гали,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Кыйссаи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Йосыф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(«Сказание о Юсуфе»). Образы Юсуфа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Зулейхи.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Литература XIII - первой половины XV веков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Общая характеристика литературы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С. Сараи,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Сөһәйл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Гөлдерсен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Сухайль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Гульдурсун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периода Казанского ханства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Шариф,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Гафил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торма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XVII века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XVII века. Суфийская литература. Нравственно-философское направление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Колый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Хикметы. Проблематика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хикметов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Духовные переживания, нравственные устои лирического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XVIII века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XVIII века. Сближение литературы с жизнью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Утыз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Имяни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Гыйлемнең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өстенлеге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 преимуществе знания»),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Егет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булу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 мужестве»),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Татулык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XIX века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Кандалый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Сәхипҗәмал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Сахибджамал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К.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Насыри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Кырык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бакча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(«Сорок садов»). Нравственные качества. Духовная красота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Биография 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Акъегетзадэ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Повесть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Хисаметдин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менла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Хисаметдин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менла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Просветительские идеи в произведении. Проблема героя времени. Просветительский реализм.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начала ХХ века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Жизнь и творчество Г. Тукая. Стихотворения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Милләткә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Жизнь и творчество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Дардменда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Стихотворения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Видагъ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(«Расставание»). Тема родины. Противопоставление Отчизны родному народу.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С.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Рамиева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Таң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вакыты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Г. Исхаки. Повесть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Сөннәтче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бабай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Суннатчи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бабай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Нравственные качества татарского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Ф. Амирхана.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Хәят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Хаят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1920-1930-х годов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литературы данного периода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Х. Такташа.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Мәхәббәт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тәүбәсе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(«Раскаяние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периода Великой Отечественной войны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и послевоенного времени.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Особенности татарской литературы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М. Джалиля.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Моабит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дәфтәрләре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Моабитская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тетрадь»):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Җырларым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(«Мои песни»). История возвращения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Моабитских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Ф. Карима.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казы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(«Дикий гусь»). Чувство тоски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по Родине, по родным и близким.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проза 1960-1980-х годов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прозы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Гилязов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Өч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аршын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җир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(«Три аршина земли»). Художественное осмысление национальных черт характера человека, находящегося вдали от Родины. Роль хронотопа дороги в раскрытии характера главного героя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лирика 1960-1980-х годов.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Особенности татарской лирики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Р. Файзуллина.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Нюанслар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иле» («Страна нюансов»):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Чынлык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(«Действительность»),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Вакыт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(«Время»),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Көзге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яңгыр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(«Осенний дождь»),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Язгы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кәеф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(«Весеннее настроение»). Философские размышления поэта о времени, истории, жизни.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Творчество Р. Хариса. «Ак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сөлге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(«Белое полотенце»). Проблема сохранения национальных традиций.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драматургия 1960-1980-х годов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драматургии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Т. Миннуллина.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Дуслар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җыелган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җирдә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(«Когда собираются друзья»). Нравственные проблемы в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рубежа XX-XXI веков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Р. Миннуллина.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Һәйкәлләрне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тыңлыйк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!» («Что говорят памятники»). Гимн мужеству и героизму советского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Развитие современной татарской литературы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Обзор. Мировой литературный процесс. Взаимосвязи между татарской, русской и зарубежной литературами.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Ахметгалиева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Кайтаваз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(«Эхо»). Отношения между матерью и детьми. Роль матери в жизни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хикметы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просветительский реализм, музыкальная драма, авторская позиция. </w:t>
      </w:r>
    </w:p>
    <w:p w:rsid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</w:t>
      </w:r>
    </w:p>
    <w:p w:rsidR="00204BD6" w:rsidRPr="004F45A1" w:rsidRDefault="00204BD6" w:rsidP="00AB73FD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Планируемые результаты освоения программы по родной (татарской) литературе на уровне основного общего образования.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DC4483">
        <w:rPr>
          <w:rFonts w:ascii="Times New Roman" w:eastAsiaTheme="minorEastAsia" w:hAnsi="Times New Roman" w:cs="Times New Roman"/>
          <w:color w:val="FF0000"/>
          <w:sz w:val="25"/>
          <w:szCs w:val="25"/>
          <w:lang w:eastAsia="ru-RU"/>
        </w:rPr>
        <w:t xml:space="preserve">   </w:t>
      </w: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Рабочая программа по учебному предмету «Родная литература» полностью соответствует ООП ООО. Внесение изменений и дополнений в рабочую программу основного общего образования по учебному предмету «Родная литература» предметной области «Родной язык и родная литература» не предусматривается.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Планируемые результаты освоения обучающимися с ЗПР учебного предмета «Родная литература» должны соответствовать ФГОС ООО и в целом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соотноситься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 результатами примерной рабочей программы основного общего образования по данному учебному предмету в рамках предметной области «Родной язык и родная литература». Наиболее значимыми для обучающихся с ЗПР являются: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ЛИЧНОСТНЫЕ РЕЗУЛЬТАТЫ: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способность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 осознанию своей этнической принадлежности;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мотивация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 обучению и целенаправленной познавательной деятельности;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повышение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уровня своей компетентности через умение учиться у других людей;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готовность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 продуктивной коммуникации с представителями различных этнических групп и национальностей народов России;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проявление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интереса к познанию родного языка;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ценностное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отношение к культуре и традициям своей большой и малой Родины;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готовность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 саморазвитию, умение ставить достижимые цели;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углубление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представлений о целостной и подробной картине мира, упорядоченной в пространстве и времени;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умение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соблюдать адекватную социальную дистанцию в различных ситуациях коммуникации;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готовность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участвовать в гуманитарной деятельности (помощь людям, нуждающимся в ней, волонтерство);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ориентация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на моральные ценности и нормы в ситуациях нравственного выбора;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восприимчивость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 разным видам искусства, традициям и творчеству своего и других народов;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осознание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ценности жизни с опорой на собственный жизненный и читательский опыт;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осознание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важности художественной культуры как средства коммуникации и самовыражения;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умение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языке.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МЕТАПРЕДМЕТНЫЕ РЕЗУЛЬТАТЫ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Овладение универсальными учебными познавательными действиями: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характеризовать существенные признаки языковых единиц, языковых явлений и процессов;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устанавливать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причинно-следственные связи при применении правил родного языка;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строить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элементарные логические рассуждения;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применять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создавать схемы для решения учебных задач при овладении учебным предметом «Родная литература»;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вопросы как исследовательский инструмент познания;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эффективно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запоминать и систематизировать информацию;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дефицит информации, необходимой для решения поставленной учебной задачи;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пользоваться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словарями и другими поисковыми системами;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смысловое чтение для извлечения, обобщения и систематизации информации из одного или нескольких источников с учетом оставленных целей.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Овладение универсальными учебными коммуникативными действиями: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организовывать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учебное сотрудничество и совместную деятельность с учителем и сверстниками;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выслушать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чужую точку зрения и предлагать свою;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выражать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свои мысли, чувства потребности при помощи соответствующих вербальных и невербальных средств;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вступать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 коммуникацию, поддерживать беседу, взаимодействовать с собеседником;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распознавать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невербальные средства общения, понимать значение социальных знаков;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понимать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намерения других, проявлять уважительное отношение к собеседнику и в корректной форме формулировать свои возражения;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сопоставлять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выполнять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выступать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перед аудиторией сверстников с небольшими сообщениями;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проявлять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уважительное отношение к собеседнику и в корректной форме формулировать свои возражения;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понимать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цель совместной деятельности, коллективно планировать и выполнять действия по ее достижению;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выполнять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свою часть работы, достигать качественны результат по своему направлению и координировать свои действия с действиями других членов команды.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Овладение универсальными учебными регулятивными действиями: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планировать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составлять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делать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выбор и брать ответственность за решение;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самостоятельно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определять цели своего обучения родной литературе, ставить и формулировать для себя новые задачи в процессе ее усвоения;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владеть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основами самоконтроля и самооценки при выполнении учебных заданий по родной литературе;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понимать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регулировать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способ выражения эмоций.</w:t>
      </w:r>
    </w:p>
    <w:p w:rsidR="00DC4483" w:rsidRPr="00AB73FD" w:rsidRDefault="00DC4483" w:rsidP="00DC448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Предметные результаты освоения учебного предмета «Родная литература» в целом совпадают с планируемыми предметными результатами, обозначенными в ООП ООО, с учетом особых образовательных потребностей обучающихся с ЗПР.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5 классе обучающийся научится: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выразительно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различать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</w:t>
      </w:r>
      <w:proofErr w:type="spell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</w:t>
      </w: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басня, рассказ, повесть, лирическое стихотворение, пьеса); отличать прозаические тексты от поэтических;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эмоционально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откликаться на прочитанное, делиться впечатлениями</w:t>
      </w: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о произведении;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формулировать тему, основную мысль прочитанных произведений;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формулировать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вопросы по содержанию произведений;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участвовать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 обсуждении прочитанного;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обосновывать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свои суждения с опорой на текст;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литературного героя, оценивать его поступки;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пересказывать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художественный текст (подробно, сжато);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составлять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простой план художественного произведения;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создавать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6 классе обучающийся научится: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выразительно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читать вслух и наизусть произведения, их фрагменты в рамках программы;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формулировать тему, идею, проблематику прочитанных произведений;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литературного героя, создавать его словесный портрет</w:t>
      </w: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на основе авторского описания и художественных деталей;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сопоставлять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персонажей одного произведения по сходству и контрасту;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формулировать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свою точку зрения и понимать смысл других суждений;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пересказывать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художественный текст, используя разные виды пересказа (подробный, сжатый, выборочный, творческий);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составлять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простой план художественного произведения, в том числе цитатный;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сочинение по личным впечатлениям, по картине и по предложенной тематике.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7 классе обучающийся научится: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выразительно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читать вслух и наизусть произведения, их фрагменты в рамках программы;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формулировать проблему прочитанных произведений;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соотносить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содержание и проблему художественных произведений;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литературного героя, его внешность и внутренние качества, поступки и отношения с другими героями;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анализировать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род и жанр литературного произведения;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характер конфликта в произведении;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сочинения по предложенной литературной тематике (с опорой на одно произведение).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8 классе обучающийся научится: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формулировать тематику, проблематику и идейное содержание прочитанных произведений;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анализировать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внутренний);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роль художественной детали, выявлять её художественную функцию;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особенности строения сюжета и композиции; определять стадии развития действия в художественных произведениях;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роль пейзажа и интерьера в произведении;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элементы психологизма в литературном произведении;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участвовать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 дискуссии о прочитанном, формулировать свою точку зрения, аргументированно ее отстаивать, понимать смысл других суждений;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AB73FD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 концу обучения в 9 классе обучающийся научится: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соотносить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содержание и проблематику художественных произведений</w:t>
      </w:r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знать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факты из биографии писателя и сведения об историко-культурном контексте его творчества;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особенности строения сюжета и композиции, конфликта;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 художественном произведении и различать позиции героев, повествователей;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воспринимать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литературное произведение как художественное высказывание автора, выявлять авторскую позицию;</w:t>
      </w:r>
    </w:p>
    <w:p w:rsidR="00204BD6" w:rsidRPr="00AB73FD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</w:t>
      </w:r>
      <w:proofErr w:type="gramEnd"/>
      <w:r w:rsidRPr="00AB73FD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737333" w:rsidRDefault="00737333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737333" w:rsidRPr="00737333" w:rsidRDefault="00737333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3733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lastRenderedPageBreak/>
        <w:t>ТЕМАТИЧЕСКОЕ ПЛАНИРОВАНИЕ</w:t>
      </w:r>
    </w:p>
    <w:p w:rsidR="00737333" w:rsidRPr="00737333" w:rsidRDefault="00737333" w:rsidP="0073733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37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737333" w:rsidRPr="00737333" w:rsidRDefault="00737333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Периодическая печать на татарском языке для детей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443CB" w:rsidRPr="00737333" w:rsidTr="0073733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443CB" w:rsidRPr="00737333" w:rsidRDefault="00A443CB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Сказки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A443CB" w:rsidRPr="00A443CB" w:rsidRDefault="00A443CB" w:rsidP="000B696F">
            <w:pPr>
              <w:pStyle w:val="TableParagraph"/>
              <w:tabs>
                <w:tab w:val="left" w:pos="1063"/>
              </w:tabs>
              <w:ind w:left="108" w:right="102"/>
              <w:contextualSpacing/>
              <w:rPr>
                <w:sz w:val="24"/>
                <w:szCs w:val="24"/>
              </w:rPr>
            </w:pPr>
            <w:r w:rsidRPr="00A443CB">
              <w:rPr>
                <w:sz w:val="24"/>
                <w:szCs w:val="24"/>
              </w:rPr>
              <w:t xml:space="preserve">Портал </w:t>
            </w:r>
            <w:r w:rsidRPr="00A443CB">
              <w:rPr>
                <w:spacing w:val="-1"/>
                <w:sz w:val="24"/>
                <w:szCs w:val="24"/>
              </w:rPr>
              <w:t>татарского</w:t>
            </w:r>
            <w:r w:rsidRPr="00A443CB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A443CB">
              <w:rPr>
                <w:sz w:val="24"/>
                <w:szCs w:val="24"/>
              </w:rPr>
              <w:t>URL:</w:t>
            </w:r>
            <w:hyperlink r:id="rId8" w:history="1">
              <w:r w:rsidRPr="00A443CB">
                <w:rPr>
                  <w:rStyle w:val="a7"/>
                  <w:sz w:val="24"/>
                  <w:szCs w:val="24"/>
                </w:rPr>
                <w:t>http://belem.ru</w:t>
              </w:r>
              <w:proofErr w:type="gramEnd"/>
            </w:hyperlink>
          </w:p>
          <w:p w:rsidR="00A443CB" w:rsidRPr="00A443CB" w:rsidRDefault="00A443CB" w:rsidP="000B696F">
            <w:pPr>
              <w:pStyle w:val="TableParagraph"/>
              <w:ind w:right="84"/>
              <w:contextualSpacing/>
              <w:rPr>
                <w:sz w:val="24"/>
                <w:szCs w:val="24"/>
              </w:rPr>
            </w:pPr>
            <w:proofErr w:type="gramStart"/>
            <w:r w:rsidRPr="00A443CB">
              <w:rPr>
                <w:sz w:val="24"/>
                <w:szCs w:val="24"/>
              </w:rPr>
              <w:t>образования</w:t>
            </w:r>
            <w:proofErr w:type="gramEnd"/>
          </w:p>
          <w:p w:rsidR="00A443CB" w:rsidRPr="00A443CB" w:rsidRDefault="00A443CB" w:rsidP="000B696F">
            <w:pPr>
              <w:pStyle w:val="TableParagraph"/>
              <w:tabs>
                <w:tab w:val="left" w:pos="1252"/>
                <w:tab w:val="left" w:pos="2523"/>
                <w:tab w:val="left" w:pos="3041"/>
              </w:tabs>
              <w:ind w:left="108" w:right="101"/>
              <w:contextualSpacing/>
              <w:rPr>
                <w:sz w:val="24"/>
                <w:szCs w:val="24"/>
              </w:rPr>
            </w:pPr>
            <w:r w:rsidRPr="00A443CB">
              <w:rPr>
                <w:sz w:val="24"/>
                <w:szCs w:val="24"/>
              </w:rPr>
              <w:t>Сборник</w:t>
            </w:r>
            <w:r w:rsidRPr="00A443CB">
              <w:rPr>
                <w:sz w:val="24"/>
                <w:szCs w:val="24"/>
              </w:rPr>
              <w:tab/>
              <w:t xml:space="preserve">анимационных </w:t>
            </w:r>
            <w:r w:rsidRPr="00A443CB">
              <w:rPr>
                <w:spacing w:val="-1"/>
                <w:sz w:val="24"/>
                <w:szCs w:val="24"/>
              </w:rPr>
              <w:t>фильмов,</w:t>
            </w:r>
            <w:r w:rsidRPr="00A443CB">
              <w:rPr>
                <w:spacing w:val="-57"/>
                <w:sz w:val="24"/>
                <w:szCs w:val="24"/>
              </w:rPr>
              <w:t xml:space="preserve"> </w:t>
            </w:r>
            <w:r w:rsidRPr="00A443CB">
              <w:rPr>
                <w:sz w:val="24"/>
                <w:szCs w:val="24"/>
              </w:rPr>
              <w:t>созданных</w:t>
            </w:r>
            <w:r w:rsidRPr="00A443CB">
              <w:rPr>
                <w:sz w:val="24"/>
                <w:szCs w:val="24"/>
              </w:rPr>
              <w:tab/>
              <w:t xml:space="preserve"> </w:t>
            </w:r>
            <w:r w:rsidRPr="00A443CB">
              <w:rPr>
                <w:spacing w:val="-1"/>
                <w:sz w:val="24"/>
                <w:szCs w:val="24"/>
              </w:rPr>
              <w:t>объединением</w:t>
            </w:r>
          </w:p>
          <w:p w:rsidR="00A443CB" w:rsidRPr="00A443CB" w:rsidRDefault="00A443CB" w:rsidP="000B696F">
            <w:pPr>
              <w:pStyle w:val="TableParagraph"/>
              <w:tabs>
                <w:tab w:val="left" w:pos="2757"/>
                <w:tab w:val="left" w:pos="3454"/>
              </w:tabs>
              <w:ind w:left="108"/>
              <w:contextualSpacing/>
              <w:rPr>
                <w:sz w:val="24"/>
                <w:szCs w:val="24"/>
              </w:rPr>
            </w:pPr>
            <w:r w:rsidRPr="00A443CB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A443CB">
              <w:rPr>
                <w:sz w:val="24"/>
                <w:szCs w:val="24"/>
              </w:rPr>
              <w:t>Татармультфильм</w:t>
            </w:r>
            <w:proofErr w:type="spellEnd"/>
            <w:r w:rsidRPr="00A443CB">
              <w:rPr>
                <w:sz w:val="24"/>
                <w:szCs w:val="24"/>
              </w:rPr>
              <w:t>»</w:t>
            </w:r>
            <w:r w:rsidRPr="00A443CB">
              <w:rPr>
                <w:sz w:val="24"/>
                <w:szCs w:val="24"/>
              </w:rPr>
              <w:tab/>
            </w:r>
            <w:proofErr w:type="gramEnd"/>
            <w:r w:rsidRPr="00A443CB">
              <w:rPr>
                <w:sz w:val="24"/>
                <w:szCs w:val="24"/>
              </w:rPr>
              <w:t>//</w:t>
            </w:r>
            <w:r w:rsidRPr="00A443CB">
              <w:rPr>
                <w:sz w:val="24"/>
                <w:szCs w:val="24"/>
              </w:rPr>
              <w:tab/>
              <w:t>URL:</w:t>
            </w:r>
          </w:p>
          <w:p w:rsidR="00A443CB" w:rsidRPr="00A443CB" w:rsidRDefault="00E723EE" w:rsidP="000B696F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hyperlink r:id="rId9">
              <w:r w:rsidR="00A443CB" w:rsidRPr="00A443CB">
                <w:rPr>
                  <w:sz w:val="24"/>
                  <w:szCs w:val="24"/>
                </w:rPr>
                <w:t>www.tatarcartoon.ru</w:t>
              </w:r>
            </w:hyperlink>
            <w:r w:rsidR="00A443CB" w:rsidRPr="00A443CB">
              <w:rPr>
                <w:sz w:val="24"/>
                <w:szCs w:val="24"/>
              </w:rPr>
              <w:t xml:space="preserve"> </w:t>
            </w: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4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Мифы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737333" w:rsidRPr="00A443CB" w:rsidRDefault="00A443CB" w:rsidP="00A443CB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Школьная электронная энциклопедия «Татар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gramStart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иле»/</w:t>
            </w:r>
            <w:proofErr w:type="gramEnd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/URL:  www.chrestomathy.tatarile.tatar.ru /</w:t>
            </w:r>
          </w:p>
        </w:tc>
      </w:tr>
      <w:tr w:rsidR="00A443CB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Предания и легенды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443CB" w:rsidRPr="00A443CB" w:rsidRDefault="00A443CB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Школьная электронная энциклопедия «Татар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gramStart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иле»/</w:t>
            </w:r>
            <w:proofErr w:type="gramEnd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/URL:  www.chrestomathy.tatarile.tatar.ru /</w:t>
            </w: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Малые жанры устного народного творчества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2360FC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37333" w:rsidRPr="00737333" w:rsidRDefault="00A443CB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A443CB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 xml:space="preserve">Портал татарского URL: </w:t>
            </w:r>
            <w:hyperlink r:id="rId10">
              <w:r w:rsidRPr="00A443CB">
                <w:rPr>
                  <w:rStyle w:val="a7"/>
                  <w:rFonts w:ascii="Times New Roman" w:eastAsia="Times New Roman" w:hAnsi="Times New Roman" w:cs="Times New Roman"/>
                  <w:w w:val="95"/>
                  <w:sz w:val="24"/>
                  <w:szCs w:val="24"/>
                  <w:lang w:eastAsia="ru-RU"/>
                </w:rPr>
                <w:t>http://belem.ru</w:t>
              </w:r>
            </w:hyperlink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Литературная (авторская) сказка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2360FC" w:rsidRDefault="002360FC" w:rsidP="002360FC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Сборник </w:t>
            </w: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анимационных фильмов, созданных</w:t>
            </w:r>
            <w:proofErr w:type="gramStart"/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объединением</w:t>
            </w:r>
            <w:proofErr w:type="gramEnd"/>
          </w:p>
          <w:p w:rsidR="00737333" w:rsidRPr="00737333" w:rsidRDefault="002360FC" w:rsidP="002360FC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End"/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>/URL: www.tatarcartoon.ru</w:t>
            </w: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737333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Проза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2360FC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37333" w:rsidRPr="00737333" w:rsidRDefault="002360FC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 // URL: http:// Kitapxane.at.ru</w:t>
            </w: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737333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Басня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73733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Интерактивная мультимедийная</w:t>
            </w:r>
          </w:p>
          <w:p w:rsidR="00737333" w:rsidRPr="00737333" w:rsidRDefault="00737333" w:rsidP="0073733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proofErr w:type="gramStart"/>
            <w:r w:rsidRPr="0073733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энциклопедия</w:t>
            </w:r>
            <w:proofErr w:type="gramEnd"/>
            <w:r w:rsidRPr="0073733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// URL: www.balarf.ru</w:t>
            </w:r>
          </w:p>
          <w:p w:rsidR="00737333" w:rsidRPr="00737333" w:rsidRDefault="00737333" w:rsidP="00737333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художественных произведений на татарском </w:t>
            </w: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языке // URL: http://</w:t>
            </w:r>
            <w:hyperlink r:id="rId11" w:tgtFrame="_blank" w:history="1">
              <w:r w:rsidRPr="0073733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 Kitapxane.at.ru</w:t>
              </w:r>
            </w:hyperlink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Лирические произведения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2360FC" w:rsidRDefault="002360FC" w:rsidP="002360FC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Сборник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анимационных фильмов, созданных</w:t>
            </w: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ab/>
              <w:t xml:space="preserve"> объединением</w:t>
            </w:r>
          </w:p>
          <w:p w:rsidR="00737333" w:rsidRPr="00737333" w:rsidRDefault="002360FC" w:rsidP="002360FC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  <w:proofErr w:type="spellStart"/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//URL: www.tatarcartoon.ru</w:t>
            </w: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Драматические произведения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737333" w:rsidRPr="00737333" w:rsidRDefault="002360FC" w:rsidP="0073733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Библиотека художественных произведений на татарском языке // URL: http:// Kitapxane.at.ru</w:t>
            </w: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DD7FB4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7333" w:rsidRDefault="00737333" w:rsidP="002360FC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24CCB" w:rsidRDefault="00224CCB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360FC" w:rsidRPr="00737333" w:rsidRDefault="002360FC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3733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2360FC" w:rsidRPr="00737333" w:rsidRDefault="002360FC" w:rsidP="002360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737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2360FC" w:rsidRPr="00737333" w:rsidRDefault="002360FC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0FC" w:rsidRPr="00B63C2F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Татарская периодическая печать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молодежи. Гимн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156FBB" w:rsidRDefault="00156FBB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Татарские народные песни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A443CB" w:rsidRDefault="00156FBB" w:rsidP="000B696F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156FBB">
              <w:rPr>
                <w:sz w:val="24"/>
                <w:szCs w:val="24"/>
              </w:rPr>
              <w:t>Портал татарского образования // URL: http://belem.ru</w:t>
            </w:r>
          </w:p>
        </w:tc>
      </w:tr>
      <w:tr w:rsidR="002360FC" w:rsidRPr="00B63C2F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Приемы создания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а в лирическом произведении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156FBB" w:rsidRDefault="00156FBB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Образная сист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ема произведений фантастики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FBB" w:rsidRPr="00156FBB" w:rsidRDefault="00156FBB" w:rsidP="00156FBB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Школьная электронная энциклопедия «Татар </w:t>
            </w:r>
            <w:proofErr w:type="gramStart"/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иле»/</w:t>
            </w:r>
            <w:proofErr w:type="gramEnd"/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/URL: www.chrestomathy.tata</w:t>
            </w:r>
          </w:p>
          <w:p w:rsidR="002360FC" w:rsidRPr="00A443CB" w:rsidRDefault="00156FBB" w:rsidP="00156FBB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rile.tatar.ru /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Аллегорическая образность.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A443CB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 xml:space="preserve">Портал татарского URL: </w:t>
            </w:r>
            <w:hyperlink r:id="rId12">
              <w:r w:rsidRPr="00A443CB">
                <w:rPr>
                  <w:rStyle w:val="a7"/>
                  <w:rFonts w:ascii="Times New Roman" w:eastAsia="Times New Roman" w:hAnsi="Times New Roman" w:cs="Times New Roman"/>
                  <w:w w:val="95"/>
                  <w:sz w:val="24"/>
                  <w:szCs w:val="24"/>
                  <w:lang w:eastAsia="ru-RU"/>
                </w:rPr>
                <w:t>http://belem.ru</w:t>
              </w:r>
            </w:hyperlink>
          </w:p>
        </w:tc>
      </w:tr>
      <w:tr w:rsidR="00156FBB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FBB" w:rsidRPr="00737333" w:rsidRDefault="00156FBB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FBB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Особенности образной системы в автоб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иографических произведениях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FBB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FBB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FBB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FBB" w:rsidRPr="00156FBB" w:rsidRDefault="00E723EE" w:rsidP="000B696F">
            <w:pPr>
              <w:pStyle w:val="TableParagraph"/>
              <w:ind w:left="110" w:right="939"/>
              <w:contextualSpacing/>
              <w:rPr>
                <w:sz w:val="24"/>
                <w:szCs w:val="24"/>
              </w:rPr>
            </w:pPr>
            <w:hyperlink r:id="rId13">
              <w:r w:rsidR="00156FBB" w:rsidRPr="00156FBB">
                <w:rPr>
                  <w:spacing w:val="-1"/>
                  <w:sz w:val="24"/>
                  <w:szCs w:val="24"/>
                  <w:u w:val="single"/>
                </w:rPr>
                <w:t>https://magarif-</w:t>
              </w:r>
            </w:hyperlink>
            <w:r w:rsidR="00156FBB" w:rsidRPr="00156FBB">
              <w:rPr>
                <w:spacing w:val="-57"/>
                <w:sz w:val="24"/>
                <w:szCs w:val="24"/>
              </w:rPr>
              <w:t xml:space="preserve"> </w:t>
            </w:r>
            <w:hyperlink r:id="rId14">
              <w:r w:rsidR="00156FBB" w:rsidRPr="00156FBB">
                <w:rPr>
                  <w:sz w:val="24"/>
                  <w:szCs w:val="24"/>
                  <w:u w:val="single"/>
                </w:rPr>
                <w:t>vakyt.ru/</w:t>
              </w:r>
              <w:proofErr w:type="spellStart"/>
              <w:r w:rsidR="00156FBB" w:rsidRPr="00156FBB">
                <w:rPr>
                  <w:sz w:val="24"/>
                  <w:szCs w:val="24"/>
                  <w:u w:val="single"/>
                </w:rPr>
                <w:t>online</w:t>
              </w:r>
              <w:proofErr w:type="spellEnd"/>
            </w:hyperlink>
          </w:p>
          <w:p w:rsidR="00156FBB" w:rsidRPr="00156FBB" w:rsidRDefault="00156FBB" w:rsidP="000B696F">
            <w:pPr>
              <w:pStyle w:val="TableParagraph"/>
              <w:ind w:left="110" w:right="706"/>
              <w:contextualSpacing/>
              <w:rPr>
                <w:sz w:val="24"/>
                <w:szCs w:val="24"/>
              </w:rPr>
            </w:pPr>
            <w:r w:rsidRPr="00156FBB">
              <w:rPr>
                <w:sz w:val="24"/>
                <w:szCs w:val="24"/>
              </w:rPr>
              <w:t>Библиотека</w:t>
            </w:r>
            <w:r w:rsidRPr="00156FBB">
              <w:rPr>
                <w:spacing w:val="1"/>
                <w:sz w:val="24"/>
                <w:szCs w:val="24"/>
              </w:rPr>
              <w:t xml:space="preserve"> </w:t>
            </w:r>
            <w:r w:rsidRPr="00156FBB">
              <w:rPr>
                <w:spacing w:val="-1"/>
                <w:sz w:val="24"/>
                <w:szCs w:val="24"/>
              </w:rPr>
              <w:t>художественных</w:t>
            </w:r>
            <w:r w:rsidRPr="00156FBB">
              <w:rPr>
                <w:spacing w:val="-57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произведений</w:t>
            </w:r>
          </w:p>
          <w:p w:rsidR="00156FBB" w:rsidRPr="00156FBB" w:rsidRDefault="00156FBB" w:rsidP="000B696F">
            <w:pPr>
              <w:pStyle w:val="TableParagraph"/>
              <w:tabs>
                <w:tab w:val="left" w:pos="1870"/>
              </w:tabs>
              <w:ind w:left="110" w:right="101" w:firstLine="59"/>
              <w:contextualSpacing/>
              <w:rPr>
                <w:sz w:val="24"/>
                <w:szCs w:val="24"/>
              </w:rPr>
            </w:pPr>
            <w:proofErr w:type="gramStart"/>
            <w:r w:rsidRPr="00156FBB">
              <w:rPr>
                <w:sz w:val="24"/>
                <w:szCs w:val="24"/>
              </w:rPr>
              <w:t>на</w:t>
            </w:r>
            <w:proofErr w:type="gramEnd"/>
            <w:r w:rsidRPr="00156FBB">
              <w:rPr>
                <w:spacing w:val="30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татарском</w:t>
            </w:r>
            <w:r w:rsidRPr="00156FBB">
              <w:rPr>
                <w:spacing w:val="29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языке</w:t>
            </w:r>
            <w:r w:rsidRPr="00156FBB">
              <w:rPr>
                <w:spacing w:val="31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//</w:t>
            </w:r>
            <w:r w:rsidRPr="00156FBB">
              <w:rPr>
                <w:spacing w:val="-57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URL:</w:t>
            </w:r>
            <w:r w:rsidRPr="00156FBB">
              <w:rPr>
                <w:spacing w:val="-1"/>
                <w:sz w:val="24"/>
                <w:szCs w:val="24"/>
              </w:rPr>
              <w:t>http://</w:t>
            </w:r>
            <w:r w:rsidRPr="00156FBB">
              <w:rPr>
                <w:sz w:val="24"/>
                <w:szCs w:val="24"/>
              </w:rPr>
              <w:t>Kitapxane.at.ru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Образность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в жанре рассказа и повести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 // URL: http:// Kitapxane.at.ru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Образная система в лиро-эпических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произведениях.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 // URL: http://</w:t>
            </w:r>
            <w:hyperlink r:id="rId15" w:tgtFrame="_blank" w:history="1">
              <w:r w:rsidRPr="0073733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 Kitapxane.at.ru</w:t>
              </w:r>
            </w:hyperlink>
          </w:p>
        </w:tc>
      </w:tr>
      <w:tr w:rsidR="002360FC" w:rsidRPr="00B63C2F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Особенности образной си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стемы в произведениях драмы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DD7FB4" w:rsidRDefault="00DD7FB4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DD7F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60FC" w:rsidRDefault="002360FC" w:rsidP="002360FC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B696F" w:rsidRDefault="000B696F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B696F" w:rsidRDefault="000B696F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DE2709" w:rsidRPr="004F45A1" w:rsidRDefault="00DE2709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F45A1">
        <w:rPr>
          <w:rFonts w:ascii="Times New Roman" w:hAnsi="Times New Roman" w:cs="Times New Roman"/>
          <w:b/>
          <w:sz w:val="25"/>
          <w:szCs w:val="25"/>
        </w:rPr>
        <w:t>ТЕМАТИЧЕСКОЕ ПЛАНИРОВАНИЕ</w:t>
      </w:r>
    </w:p>
    <w:p w:rsidR="00DE2709" w:rsidRDefault="00DE2709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F45A1">
        <w:rPr>
          <w:rFonts w:ascii="Times New Roman" w:hAnsi="Times New Roman" w:cs="Times New Roman"/>
          <w:b/>
          <w:sz w:val="25"/>
          <w:szCs w:val="25"/>
        </w:rPr>
        <w:t>7 класс</w:t>
      </w:r>
    </w:p>
    <w:p w:rsidR="000B696F" w:rsidRPr="00737333" w:rsidRDefault="000B696F" w:rsidP="000B696F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96F" w:rsidRPr="00B63C2F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Периодическая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B69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156FBB" w:rsidRDefault="000B696F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B696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Устное народное творчество. Баит – оригиналь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ный жанр татарского фольклора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pStyle w:val="TableParagraph"/>
              <w:ind w:left="110" w:right="1014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Сборник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анимационных</w:t>
            </w:r>
          </w:p>
          <w:p w:rsidR="000B696F" w:rsidRPr="000B696F" w:rsidRDefault="000B696F" w:rsidP="000B696F">
            <w:pPr>
              <w:pStyle w:val="TableParagraph"/>
              <w:tabs>
                <w:tab w:val="left" w:pos="1493"/>
              </w:tabs>
              <w:ind w:left="110" w:right="100"/>
              <w:contextualSpacing/>
              <w:rPr>
                <w:sz w:val="24"/>
                <w:szCs w:val="24"/>
              </w:rPr>
            </w:pPr>
            <w:proofErr w:type="gramStart"/>
            <w:r w:rsidRPr="000B696F">
              <w:rPr>
                <w:sz w:val="24"/>
                <w:szCs w:val="24"/>
              </w:rPr>
              <w:t>фильмов,</w:t>
            </w:r>
            <w:r w:rsidRPr="000B696F">
              <w:rPr>
                <w:sz w:val="24"/>
                <w:szCs w:val="24"/>
              </w:rPr>
              <w:tab/>
            </w:r>
            <w:proofErr w:type="gramEnd"/>
            <w:r w:rsidRPr="000B696F">
              <w:rPr>
                <w:spacing w:val="-1"/>
                <w:sz w:val="24"/>
                <w:szCs w:val="24"/>
              </w:rPr>
              <w:t>созданных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объединением</w:t>
            </w:r>
          </w:p>
          <w:p w:rsidR="000B696F" w:rsidRPr="000B696F" w:rsidRDefault="000B696F" w:rsidP="000B696F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sz w:val="24"/>
                <w:szCs w:val="24"/>
              </w:rPr>
              <w:t>Татармультфильм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0B696F">
              <w:rPr>
                <w:sz w:val="24"/>
                <w:szCs w:val="24"/>
              </w:rPr>
              <w:t>/</w:t>
            </w:r>
            <w:proofErr w:type="gramEnd"/>
            <w:r w:rsidRPr="000B696F">
              <w:rPr>
                <w:sz w:val="24"/>
                <w:szCs w:val="24"/>
              </w:rPr>
              <w:t>/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 xml:space="preserve">URL: </w:t>
            </w:r>
            <w:hyperlink r:id="rId16">
              <w:r w:rsidRPr="000B696F">
                <w:rPr>
                  <w:sz w:val="24"/>
                  <w:szCs w:val="24"/>
                </w:rPr>
                <w:t>www.tatarcartoon.ru</w:t>
              </w:r>
            </w:hyperlink>
          </w:p>
        </w:tc>
      </w:tr>
      <w:tr w:rsidR="000B696F" w:rsidRPr="000B696F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B696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Татарская художественн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ая литература.Жанр рассказа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pStyle w:val="TableParagraph"/>
              <w:tabs>
                <w:tab w:val="left" w:pos="1475"/>
              </w:tabs>
              <w:ind w:left="110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Портал</w:t>
            </w:r>
            <w:r w:rsidRPr="000B696F">
              <w:rPr>
                <w:sz w:val="24"/>
                <w:szCs w:val="24"/>
              </w:rPr>
              <w:tab/>
              <w:t>татарского</w:t>
            </w:r>
          </w:p>
          <w:p w:rsidR="000B696F" w:rsidRPr="000B696F" w:rsidRDefault="000B696F" w:rsidP="000B696F">
            <w:pPr>
              <w:pStyle w:val="TableParagraph"/>
              <w:tabs>
                <w:tab w:val="left" w:pos="1639"/>
                <w:tab w:val="left" w:pos="2031"/>
              </w:tabs>
              <w:ind w:left="110" w:right="96"/>
              <w:contextualSpacing/>
              <w:rPr>
                <w:sz w:val="24"/>
                <w:szCs w:val="24"/>
              </w:rPr>
            </w:pPr>
            <w:proofErr w:type="gramStart"/>
            <w:r w:rsidRPr="000B696F">
              <w:rPr>
                <w:sz w:val="24"/>
                <w:szCs w:val="24"/>
              </w:rPr>
              <w:t>образования</w:t>
            </w:r>
            <w:proofErr w:type="gramEnd"/>
            <w:r w:rsidRPr="000B696F">
              <w:rPr>
                <w:sz w:val="24"/>
                <w:szCs w:val="24"/>
              </w:rPr>
              <w:tab/>
              <w:t>//</w:t>
            </w:r>
            <w:r w:rsidRPr="000B696F">
              <w:rPr>
                <w:sz w:val="24"/>
                <w:szCs w:val="24"/>
              </w:rPr>
              <w:tab/>
              <w:t>URL: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hyperlink r:id="rId17">
              <w:r w:rsidRPr="000B696F">
                <w:rPr>
                  <w:sz w:val="24"/>
                  <w:szCs w:val="24"/>
                </w:rPr>
                <w:t>http://belem.ru</w:t>
              </w:r>
            </w:hyperlink>
          </w:p>
          <w:p w:rsidR="000B696F" w:rsidRPr="000B696F" w:rsidRDefault="000B696F" w:rsidP="000B696F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Библиотека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spacing w:val="-1"/>
                <w:sz w:val="24"/>
                <w:szCs w:val="24"/>
              </w:rPr>
              <w:t>художественных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произведений</w:t>
            </w:r>
          </w:p>
          <w:p w:rsidR="000B696F" w:rsidRPr="000B696F" w:rsidRDefault="000B696F" w:rsidP="000B696F">
            <w:pPr>
              <w:pStyle w:val="TableParagraph"/>
              <w:tabs>
                <w:tab w:val="left" w:pos="2011"/>
              </w:tabs>
              <w:ind w:left="110" w:right="96" w:firstLine="59"/>
              <w:contextualSpacing/>
              <w:rPr>
                <w:sz w:val="24"/>
                <w:szCs w:val="24"/>
              </w:rPr>
            </w:pPr>
            <w:proofErr w:type="gramStart"/>
            <w:r w:rsidRPr="000B696F">
              <w:rPr>
                <w:sz w:val="24"/>
                <w:szCs w:val="24"/>
              </w:rPr>
              <w:t>на</w:t>
            </w:r>
            <w:proofErr w:type="gramEnd"/>
            <w:r w:rsidRPr="000B696F">
              <w:rPr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татарском</w:t>
            </w:r>
            <w:r w:rsidRPr="000B696F">
              <w:rPr>
                <w:spacing w:val="1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языке</w:t>
            </w:r>
            <w:r w:rsidRPr="000B696F">
              <w:rPr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//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URL:</w:t>
            </w:r>
            <w:r w:rsidRPr="000B696F">
              <w:rPr>
                <w:spacing w:val="-1"/>
                <w:sz w:val="24"/>
                <w:szCs w:val="24"/>
              </w:rPr>
              <w:t>http://</w:t>
            </w:r>
          </w:p>
          <w:p w:rsidR="000B696F" w:rsidRPr="000B696F" w:rsidRDefault="000B696F" w:rsidP="000B696F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Kitapxane.at.ru</w:t>
            </w:r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ственная литература.Повесть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Библиотека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spacing w:val="-1"/>
                <w:sz w:val="24"/>
                <w:szCs w:val="24"/>
              </w:rPr>
              <w:t>художественных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произведений</w:t>
            </w:r>
          </w:p>
          <w:p w:rsidR="000B696F" w:rsidRPr="000B696F" w:rsidRDefault="000B696F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gramStart"/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B69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0B696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URL:</w:t>
            </w:r>
            <w:r w:rsidRPr="000B69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http://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Kitapxane.at.ru</w:t>
            </w:r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Татарская худож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ественная литература.Роман.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Сайт издания «100 лет</w:t>
            </w:r>
            <w:r w:rsidRPr="000B69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нашему дому»</w:t>
            </w:r>
            <w:r w:rsidRPr="000B69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// URL:</w:t>
            </w:r>
            <w:r w:rsidRPr="000B69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hyperlink r:id="rId18" w:history="1">
              <w:r w:rsidRPr="000B696F">
                <w:rPr>
                  <w:rStyle w:val="a7"/>
                  <w:rFonts w:ascii="Times New Roman" w:hAnsi="Times New Roman" w:cs="Times New Roman"/>
                  <w:sz w:val="24"/>
                  <w:szCs w:val="24"/>
                  <w:u w:color="0000FF"/>
                </w:rPr>
                <w:t>www.100лет</w:t>
              </w:r>
            </w:hyperlink>
            <w:r w:rsidRPr="000B696F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 xml:space="preserve"> </w:t>
            </w:r>
            <w:proofErr w:type="spellStart"/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нашемудому.рф</w:t>
            </w:r>
            <w:proofErr w:type="spellEnd"/>
          </w:p>
        </w:tc>
      </w:tr>
      <w:tr w:rsidR="000B696F" w:rsidRPr="00B63C2F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ственная литература. Драма.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514294" w:rsidRDefault="00E723EE" w:rsidP="000B696F">
            <w:pPr>
              <w:pStyle w:val="TableParagraph"/>
              <w:tabs>
                <w:tab w:val="left" w:pos="1870"/>
              </w:tabs>
              <w:ind w:left="110" w:right="101" w:firstLine="59"/>
              <w:contextualSpacing/>
              <w:rPr>
                <w:sz w:val="24"/>
                <w:szCs w:val="24"/>
                <w:lang w:val="en-US"/>
              </w:rPr>
            </w:pPr>
            <w:hyperlink r:id="rId19">
              <w:r w:rsidR="00514294" w:rsidRPr="00514294">
                <w:rPr>
                  <w:color w:val="0000FF"/>
                  <w:spacing w:val="-1"/>
                  <w:sz w:val="25"/>
                  <w:szCs w:val="25"/>
                  <w:u w:val="single" w:color="0000FF"/>
                  <w:lang w:val="en-US"/>
                </w:rPr>
                <w:t>https://magarif-</w:t>
              </w:r>
            </w:hyperlink>
            <w:r w:rsidR="00514294" w:rsidRPr="00514294">
              <w:rPr>
                <w:color w:val="0000FF"/>
                <w:spacing w:val="-57"/>
                <w:sz w:val="25"/>
                <w:szCs w:val="25"/>
                <w:lang w:val="en-US"/>
              </w:rPr>
              <w:t xml:space="preserve"> </w:t>
            </w:r>
            <w:hyperlink r:id="rId20">
              <w:r w:rsidR="00514294" w:rsidRPr="00514294">
                <w:rPr>
                  <w:color w:val="0000FF"/>
                  <w:sz w:val="25"/>
                  <w:szCs w:val="25"/>
                  <w:u w:val="single" w:color="0000FF"/>
                  <w:lang w:val="en-US"/>
                </w:rPr>
                <w:t>vakyt.ru/online</w:t>
              </w:r>
            </w:hyperlink>
          </w:p>
        </w:tc>
      </w:tr>
      <w:tr w:rsidR="000B696F" w:rsidRPr="00B63C2F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художест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венная литература. Лирика.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Школьная электронная энциклопедия «Татар </w:t>
            </w:r>
            <w:proofErr w:type="gramStart"/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</w:rPr>
              <w:t>иле»/</w:t>
            </w:r>
            <w:proofErr w:type="gramEnd"/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</w:rPr>
              <w:t>/URL:</w:t>
            </w:r>
          </w:p>
          <w:p w:rsidR="000B696F" w:rsidRPr="00514294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www.chrestomathy.tatari le.tatar.ru /</w:t>
            </w:r>
          </w:p>
          <w:p w:rsidR="00514294" w:rsidRPr="00514294" w:rsidRDefault="00E723EE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1">
              <w:r w:rsidR="00514294" w:rsidRPr="00514294">
                <w:rPr>
                  <w:rFonts w:ascii="Times New Roman" w:hAnsi="Times New Roman" w:cs="Times New Roman"/>
                  <w:color w:val="0000FF"/>
                  <w:spacing w:val="-1"/>
                  <w:sz w:val="25"/>
                  <w:szCs w:val="25"/>
                  <w:u w:val="single" w:color="0000FF"/>
                  <w:lang w:val="en-US"/>
                </w:rPr>
                <w:t>https://magarif-</w:t>
              </w:r>
            </w:hyperlink>
            <w:r w:rsidR="00514294" w:rsidRPr="00514294">
              <w:rPr>
                <w:rFonts w:ascii="Times New Roman" w:hAnsi="Times New Roman" w:cs="Times New Roman"/>
                <w:color w:val="0000FF"/>
                <w:spacing w:val="-57"/>
                <w:sz w:val="25"/>
                <w:szCs w:val="25"/>
                <w:lang w:val="en-US"/>
              </w:rPr>
              <w:t xml:space="preserve"> </w:t>
            </w:r>
            <w:hyperlink r:id="rId22">
              <w:r w:rsidR="00514294" w:rsidRPr="00514294">
                <w:rPr>
                  <w:rFonts w:ascii="Times New Roman" w:hAnsi="Times New Roman" w:cs="Times New Roman"/>
                  <w:color w:val="0000FF"/>
                  <w:sz w:val="25"/>
                  <w:szCs w:val="25"/>
                  <w:u w:val="single" w:color="0000FF"/>
                  <w:lang w:val="en-US"/>
                </w:rPr>
                <w:t>vakyt.ru/online</w:t>
              </w:r>
            </w:hyperlink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ественная литература. Поэма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0B696F" w:rsidRPr="000B696F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художественная литер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атура. Стихи в прозе (Нэсер)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DD7FB4" w:rsidRDefault="000B696F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4294" w:rsidRDefault="00514294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514294" w:rsidRPr="004F45A1" w:rsidRDefault="00514294" w:rsidP="00514294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F45A1">
        <w:rPr>
          <w:rFonts w:ascii="Times New Roman" w:hAnsi="Times New Roman" w:cs="Times New Roman"/>
          <w:b/>
          <w:sz w:val="25"/>
          <w:szCs w:val="25"/>
        </w:rPr>
        <w:t>ТЕМАТИЧЕСКОЕ ПЛАНИРОВАНИЕ</w:t>
      </w:r>
    </w:p>
    <w:p w:rsidR="00514294" w:rsidRDefault="00514294" w:rsidP="00514294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8</w:t>
      </w:r>
      <w:r w:rsidRPr="004F45A1">
        <w:rPr>
          <w:rFonts w:ascii="Times New Roman" w:hAnsi="Times New Roman" w:cs="Times New Roman"/>
          <w:b/>
          <w:sz w:val="25"/>
          <w:szCs w:val="25"/>
        </w:rPr>
        <w:t xml:space="preserve"> класс</w:t>
      </w:r>
    </w:p>
    <w:p w:rsidR="00514294" w:rsidRPr="00737333" w:rsidRDefault="00514294" w:rsidP="00514294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514294" w:rsidRPr="00737333" w:rsidTr="00DC448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294" w:rsidRPr="00737333" w:rsidTr="00DC4483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294" w:rsidRPr="00737333" w:rsidRDefault="00514294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4294" w:rsidRPr="00737333" w:rsidRDefault="00514294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14294" w:rsidRPr="00737333" w:rsidRDefault="00514294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294" w:rsidRPr="000B696F" w:rsidTr="00DC44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0B696F" w:rsidRDefault="00514294" w:rsidP="00DC448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Периодическая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B69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156FBB" w:rsidRDefault="00514294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514294" w:rsidRPr="00737333" w:rsidTr="00DC44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737333" w:rsidRDefault="00514294" w:rsidP="00DC448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Устное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родное творчество.Дастаны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0B696F" w:rsidRDefault="00514294" w:rsidP="00DC4483">
            <w:pPr>
              <w:pStyle w:val="TableParagraph"/>
              <w:ind w:left="110" w:right="1014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Сборник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анимационных</w:t>
            </w:r>
          </w:p>
          <w:p w:rsidR="00514294" w:rsidRPr="000B696F" w:rsidRDefault="00514294" w:rsidP="00DC4483">
            <w:pPr>
              <w:pStyle w:val="TableParagraph"/>
              <w:tabs>
                <w:tab w:val="left" w:pos="1493"/>
              </w:tabs>
              <w:ind w:left="110" w:right="100"/>
              <w:contextualSpacing/>
              <w:rPr>
                <w:sz w:val="24"/>
                <w:szCs w:val="24"/>
              </w:rPr>
            </w:pPr>
            <w:proofErr w:type="gramStart"/>
            <w:r w:rsidRPr="000B696F">
              <w:rPr>
                <w:sz w:val="24"/>
                <w:szCs w:val="24"/>
              </w:rPr>
              <w:t>фильмов,</w:t>
            </w:r>
            <w:r w:rsidRPr="000B696F">
              <w:rPr>
                <w:sz w:val="24"/>
                <w:szCs w:val="24"/>
              </w:rPr>
              <w:tab/>
            </w:r>
            <w:proofErr w:type="gramEnd"/>
            <w:r w:rsidRPr="000B696F">
              <w:rPr>
                <w:spacing w:val="-1"/>
                <w:sz w:val="24"/>
                <w:szCs w:val="24"/>
              </w:rPr>
              <w:t>созданных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объединением</w:t>
            </w:r>
          </w:p>
          <w:p w:rsidR="00514294" w:rsidRPr="000B696F" w:rsidRDefault="00514294" w:rsidP="00DC4483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sz w:val="24"/>
                <w:szCs w:val="24"/>
              </w:rPr>
              <w:t>Татармультфильм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0B696F">
              <w:rPr>
                <w:sz w:val="24"/>
                <w:szCs w:val="24"/>
              </w:rPr>
              <w:t>/</w:t>
            </w:r>
            <w:proofErr w:type="gramEnd"/>
            <w:r w:rsidRPr="000B696F">
              <w:rPr>
                <w:sz w:val="24"/>
                <w:szCs w:val="24"/>
              </w:rPr>
              <w:t>/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 xml:space="preserve">URL: </w:t>
            </w:r>
            <w:hyperlink r:id="rId23">
              <w:r w:rsidRPr="000B696F">
                <w:rPr>
                  <w:sz w:val="24"/>
                  <w:szCs w:val="24"/>
                </w:rPr>
                <w:t>www.tatarcartoon.ru</w:t>
              </w:r>
            </w:hyperlink>
          </w:p>
        </w:tc>
      </w:tr>
      <w:tr w:rsidR="00514294" w:rsidRPr="00514294" w:rsidTr="00DC44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737333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Художественные приёмы в литературном произведении- Пейзаж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литературном произведении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pStyle w:val="TableParagraph"/>
              <w:ind w:left="110" w:right="96"/>
              <w:contextualSpacing/>
              <w:jc w:val="both"/>
              <w:rPr>
                <w:sz w:val="24"/>
                <w:szCs w:val="24"/>
              </w:rPr>
            </w:pPr>
            <w:r w:rsidRPr="00514294">
              <w:rPr>
                <w:sz w:val="24"/>
                <w:szCs w:val="24"/>
              </w:rPr>
              <w:t>Портал</w:t>
            </w:r>
            <w:r w:rsidRPr="00514294">
              <w:rPr>
                <w:spacing w:val="1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татарского</w:t>
            </w:r>
            <w:r w:rsidRPr="00514294">
              <w:rPr>
                <w:spacing w:val="-57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образования</w:t>
            </w:r>
            <w:r w:rsidRPr="00514294">
              <w:rPr>
                <w:spacing w:val="1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//</w:t>
            </w:r>
            <w:r w:rsidRPr="00514294">
              <w:rPr>
                <w:spacing w:val="1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URL:</w:t>
            </w:r>
            <w:r w:rsidRPr="00514294">
              <w:rPr>
                <w:spacing w:val="-57"/>
                <w:sz w:val="24"/>
                <w:szCs w:val="24"/>
              </w:rPr>
              <w:t xml:space="preserve"> </w:t>
            </w:r>
            <w:hyperlink r:id="rId24">
              <w:r w:rsidRPr="00514294">
                <w:rPr>
                  <w:sz w:val="24"/>
                  <w:szCs w:val="24"/>
                </w:rPr>
                <w:t>http://belem.ru</w:t>
              </w:r>
            </w:hyperlink>
          </w:p>
          <w:p w:rsidR="00514294" w:rsidRPr="00514294" w:rsidRDefault="00514294" w:rsidP="00514294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514294">
              <w:rPr>
                <w:sz w:val="24"/>
                <w:szCs w:val="24"/>
              </w:rPr>
              <w:t>Библиотека</w:t>
            </w:r>
            <w:r w:rsidRPr="00514294">
              <w:rPr>
                <w:spacing w:val="1"/>
                <w:sz w:val="24"/>
                <w:szCs w:val="24"/>
              </w:rPr>
              <w:t xml:space="preserve"> </w:t>
            </w:r>
            <w:r w:rsidRPr="00514294">
              <w:rPr>
                <w:spacing w:val="-1"/>
                <w:sz w:val="24"/>
                <w:szCs w:val="24"/>
              </w:rPr>
              <w:t>художественных</w:t>
            </w:r>
            <w:r w:rsidRPr="00514294">
              <w:rPr>
                <w:spacing w:val="-57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произведений</w:t>
            </w:r>
          </w:p>
          <w:p w:rsidR="00514294" w:rsidRPr="00514294" w:rsidRDefault="00514294" w:rsidP="00514294">
            <w:pPr>
              <w:pStyle w:val="TableParagraph"/>
              <w:tabs>
                <w:tab w:val="left" w:pos="2011"/>
              </w:tabs>
              <w:ind w:left="110" w:right="96" w:firstLine="59"/>
              <w:contextualSpacing/>
              <w:rPr>
                <w:sz w:val="24"/>
                <w:szCs w:val="24"/>
              </w:rPr>
            </w:pPr>
            <w:proofErr w:type="gramStart"/>
            <w:r w:rsidRPr="00514294">
              <w:rPr>
                <w:sz w:val="24"/>
                <w:szCs w:val="24"/>
              </w:rPr>
              <w:t>на</w:t>
            </w:r>
            <w:proofErr w:type="gramEnd"/>
            <w:r w:rsidRPr="00514294">
              <w:rPr>
                <w:spacing w:val="18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татарском</w:t>
            </w:r>
            <w:r w:rsidRPr="00514294">
              <w:rPr>
                <w:spacing w:val="17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языке</w:t>
            </w:r>
            <w:r w:rsidRPr="00514294">
              <w:rPr>
                <w:spacing w:val="18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//</w:t>
            </w:r>
            <w:r w:rsidRPr="00514294">
              <w:rPr>
                <w:spacing w:val="-57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URL:</w:t>
            </w:r>
            <w:r w:rsidRPr="00514294">
              <w:rPr>
                <w:spacing w:val="-1"/>
                <w:sz w:val="24"/>
                <w:szCs w:val="24"/>
              </w:rPr>
              <w:t>http://</w:t>
            </w:r>
            <w:r w:rsidRPr="00514294">
              <w:rPr>
                <w:sz w:val="24"/>
                <w:szCs w:val="24"/>
              </w:rPr>
              <w:t>Kitapxane.at.ru</w:t>
            </w:r>
          </w:p>
        </w:tc>
      </w:tr>
      <w:tr w:rsidR="00514294" w:rsidRPr="00737333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514294" w:rsidRDefault="00514294" w:rsidP="005142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Художественныеприёмы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ab/>
              <w:t>в литературномпроизведении.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ab/>
              <w:t xml:space="preserve">Портрет </w:t>
            </w: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как</w:t>
            </w:r>
          </w:p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художественный приём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0B696F" w:rsidRDefault="00514294" w:rsidP="00514294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Библиотека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spacing w:val="-1"/>
                <w:sz w:val="24"/>
                <w:szCs w:val="24"/>
              </w:rPr>
              <w:t>художественных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произведений</w:t>
            </w:r>
          </w:p>
          <w:p w:rsidR="00514294" w:rsidRPr="000B696F" w:rsidRDefault="00514294" w:rsidP="00514294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gramStart"/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B69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0B696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URL:</w:t>
            </w:r>
            <w:r w:rsidRPr="000B69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http://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Kitapxane.at.ru</w:t>
            </w:r>
          </w:p>
        </w:tc>
      </w:tr>
      <w:tr w:rsidR="00514294" w:rsidRPr="00737333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9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Художественные приёмы в литературном произведении. Художественная деталь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литературном произведении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294">
              <w:rPr>
                <w:rFonts w:ascii="Times New Roman" w:hAnsi="Times New Roman" w:cs="Times New Roman"/>
                <w:sz w:val="24"/>
                <w:szCs w:val="24"/>
              </w:rPr>
              <w:t>Библиотека художественных произведений</w:t>
            </w:r>
          </w:p>
          <w:p w:rsidR="00514294" w:rsidRPr="000B696F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proofErr w:type="gramStart"/>
            <w:r w:rsidRPr="0051429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14294">
              <w:rPr>
                <w:rFonts w:ascii="Times New Roman" w:hAnsi="Times New Roman" w:cs="Times New Roman"/>
                <w:sz w:val="24"/>
                <w:szCs w:val="24"/>
              </w:rPr>
              <w:t xml:space="preserve"> татарском языке // URL:http://Kitapxane.at.ru</w:t>
            </w:r>
          </w:p>
        </w:tc>
      </w:tr>
      <w:tr w:rsidR="00514294" w:rsidRPr="00514294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Символ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литературное произведение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pStyle w:val="TableParagraph"/>
              <w:tabs>
                <w:tab w:val="left" w:pos="1870"/>
              </w:tabs>
              <w:ind w:left="110" w:right="101"/>
              <w:contextualSpacing/>
              <w:rPr>
                <w:sz w:val="24"/>
                <w:szCs w:val="24"/>
              </w:rPr>
            </w:pPr>
            <w:r w:rsidRPr="00514294">
              <w:t xml:space="preserve">Сайт издания «100 лет нашему дому» // URL: www.100летнашемудом </w:t>
            </w:r>
            <w:proofErr w:type="spellStart"/>
            <w:r w:rsidRPr="00514294">
              <w:t>у.рф</w:t>
            </w:r>
            <w:proofErr w:type="spellEnd"/>
          </w:p>
        </w:tc>
      </w:tr>
      <w:tr w:rsidR="00514294" w:rsidRPr="00514294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2E407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Психологизм как един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ство литературных приёмов.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4294" w:rsidRPr="00B63C2F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2E407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Художестве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нное время и пространство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2E407F" w:rsidRDefault="00E723EE" w:rsidP="00514294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hyperlink r:id="rId25">
              <w:r w:rsidR="002E407F" w:rsidRPr="002E407F">
                <w:rPr>
                  <w:rFonts w:ascii="Times New Roman" w:hAnsi="Times New Roman" w:cs="Times New Roman"/>
                  <w:spacing w:val="-1"/>
                  <w:sz w:val="25"/>
                  <w:szCs w:val="25"/>
                  <w:u w:val="single"/>
                  <w:lang w:val="en-US"/>
                </w:rPr>
                <w:t>https://magarif-</w:t>
              </w:r>
            </w:hyperlink>
            <w:r w:rsidR="002E407F" w:rsidRPr="002E407F">
              <w:rPr>
                <w:rFonts w:ascii="Times New Roman" w:hAnsi="Times New Roman" w:cs="Times New Roman"/>
                <w:spacing w:val="-57"/>
                <w:sz w:val="25"/>
                <w:szCs w:val="25"/>
                <w:lang w:val="en-US"/>
              </w:rPr>
              <w:t xml:space="preserve"> </w:t>
            </w:r>
            <w:hyperlink r:id="rId26">
              <w:r w:rsidR="002E407F" w:rsidRPr="002E407F">
                <w:rPr>
                  <w:rFonts w:ascii="Times New Roman" w:hAnsi="Times New Roman" w:cs="Times New Roman"/>
                  <w:sz w:val="25"/>
                  <w:szCs w:val="25"/>
                  <w:u w:val="single"/>
                  <w:lang w:val="en-US"/>
                </w:rPr>
                <w:t>vakyt.ru/online</w:t>
              </w:r>
            </w:hyperlink>
          </w:p>
        </w:tc>
      </w:tr>
      <w:tr w:rsidR="00514294" w:rsidRPr="000B696F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Теория литературы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DD7FB4" w:rsidRDefault="00514294" w:rsidP="00514294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2E407F" w:rsidRPr="000B696F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Default="002E407F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Default="002E407F" w:rsidP="00514294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Обощение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DD7FB4" w:rsidRDefault="002E407F" w:rsidP="00514294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514294" w:rsidRPr="00737333" w:rsidTr="00DC4483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4294" w:rsidRDefault="00514294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E407F" w:rsidRDefault="002E407F" w:rsidP="002E407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E407F" w:rsidRPr="004F45A1" w:rsidRDefault="002E407F" w:rsidP="002E407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F45A1">
        <w:rPr>
          <w:rFonts w:ascii="Times New Roman" w:hAnsi="Times New Roman" w:cs="Times New Roman"/>
          <w:b/>
          <w:sz w:val="25"/>
          <w:szCs w:val="25"/>
        </w:rPr>
        <w:t>ТЕМАТИЧЕСКОЕ ПЛАНИРОВАНИЕ</w:t>
      </w:r>
    </w:p>
    <w:p w:rsidR="002E407F" w:rsidRDefault="002E407F" w:rsidP="002E407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9</w:t>
      </w:r>
      <w:r w:rsidRPr="004F45A1">
        <w:rPr>
          <w:rFonts w:ascii="Times New Roman" w:hAnsi="Times New Roman" w:cs="Times New Roman"/>
          <w:b/>
          <w:sz w:val="25"/>
          <w:szCs w:val="25"/>
        </w:rPr>
        <w:t xml:space="preserve"> класс</w:t>
      </w:r>
    </w:p>
    <w:p w:rsidR="002E407F" w:rsidRPr="00737333" w:rsidRDefault="002E407F" w:rsidP="002E407F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2E407F" w:rsidRPr="00737333" w:rsidTr="00DC448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07F" w:rsidRPr="00737333" w:rsidTr="00DC4483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07F" w:rsidRPr="000B696F" w:rsidTr="00DC44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E407F" w:rsidRPr="000B696F" w:rsidRDefault="002E407F" w:rsidP="00DC448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Периодическая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B69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156FBB" w:rsidRDefault="002E407F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2E407F" w:rsidRPr="00B63C2F" w:rsidTr="00DC44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E407F" w:rsidRPr="00737333" w:rsidRDefault="00156A7D" w:rsidP="00DC448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итература как искусство слова.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156A7D" w:rsidRDefault="00156A7D" w:rsidP="00DC4483">
            <w:pPr>
              <w:pStyle w:val="TableParagraph"/>
              <w:ind w:left="108"/>
              <w:contextualSpacing/>
              <w:rPr>
                <w:sz w:val="24"/>
                <w:szCs w:val="24"/>
                <w:lang w:val="en-US"/>
              </w:rPr>
            </w:pPr>
            <w:r w:rsidRPr="00156A7D">
              <w:rPr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2E407F" w:rsidRPr="00514294" w:rsidTr="00DC448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История татарской литературы. Средневековая тюрко-татарская литература.</w:t>
            </w:r>
          </w:p>
          <w:p w:rsidR="002E407F" w:rsidRPr="00737333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Литератур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 XII - 1 половины XIII вв.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pStyle w:val="TableParagraph"/>
              <w:ind w:left="110" w:right="96"/>
              <w:contextualSpacing/>
              <w:jc w:val="both"/>
              <w:rPr>
                <w:sz w:val="24"/>
                <w:szCs w:val="24"/>
              </w:rPr>
            </w:pPr>
            <w:r w:rsidRPr="00156A7D">
              <w:rPr>
                <w:sz w:val="24"/>
                <w:szCs w:val="24"/>
              </w:rPr>
              <w:t>Школьная электронная энциклопедия</w:t>
            </w:r>
          </w:p>
          <w:p w:rsidR="00156A7D" w:rsidRPr="00156A7D" w:rsidRDefault="00156A7D" w:rsidP="00156A7D">
            <w:pPr>
              <w:pStyle w:val="TableParagraph"/>
              <w:ind w:left="110" w:right="96"/>
              <w:contextualSpacing/>
              <w:jc w:val="both"/>
              <w:rPr>
                <w:sz w:val="24"/>
                <w:szCs w:val="24"/>
              </w:rPr>
            </w:pPr>
            <w:r w:rsidRPr="00156A7D">
              <w:rPr>
                <w:sz w:val="24"/>
                <w:szCs w:val="24"/>
              </w:rPr>
              <w:t>«Татар иле» // URL: www.chrestomathy.t</w:t>
            </w:r>
          </w:p>
          <w:p w:rsidR="002E407F" w:rsidRPr="00514294" w:rsidRDefault="00156A7D" w:rsidP="00156A7D">
            <w:pPr>
              <w:pStyle w:val="TableParagraph"/>
              <w:tabs>
                <w:tab w:val="left" w:pos="2011"/>
              </w:tabs>
              <w:ind w:left="110" w:right="96" w:firstLine="59"/>
              <w:contextualSpacing/>
              <w:rPr>
                <w:sz w:val="24"/>
                <w:szCs w:val="24"/>
              </w:rPr>
            </w:pPr>
            <w:r w:rsidRPr="00156A7D">
              <w:rPr>
                <w:sz w:val="24"/>
                <w:szCs w:val="24"/>
              </w:rPr>
              <w:t>atarile.tatar.ru /</w:t>
            </w:r>
          </w:p>
        </w:tc>
      </w:tr>
      <w:tr w:rsidR="002E407F" w:rsidRPr="00737333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Литерат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ура XIII - 1 половины XV вв.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156A7D">
              <w:rPr>
                <w:sz w:val="24"/>
                <w:szCs w:val="24"/>
              </w:rPr>
              <w:t>Сайт издания «100 лет нашему дому» // URL:</w:t>
            </w:r>
          </w:p>
          <w:p w:rsidR="00156A7D" w:rsidRPr="00156A7D" w:rsidRDefault="00156A7D" w:rsidP="00156A7D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156A7D">
              <w:rPr>
                <w:sz w:val="24"/>
                <w:szCs w:val="24"/>
              </w:rPr>
              <w:t>www.100летнашем</w:t>
            </w:r>
          </w:p>
          <w:p w:rsidR="002E407F" w:rsidRPr="00156A7D" w:rsidRDefault="00156A7D" w:rsidP="00156A7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spellStart"/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удому.рф</w:t>
            </w:r>
            <w:proofErr w:type="spellEnd"/>
          </w:p>
        </w:tc>
      </w:tr>
      <w:tr w:rsidR="002E407F" w:rsidRPr="00737333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7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История татарской литературы. Татарская литература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периода Казанского ханства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Сайт издания «100 лет нашему дому» // URL:</w:t>
            </w:r>
          </w:p>
          <w:p w:rsidR="002E407F" w:rsidRPr="000B696F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156A7D">
              <w:rPr>
                <w:rFonts w:ascii="Times New Roman" w:hAnsi="Times New Roman" w:cs="Times New Roman"/>
                <w:sz w:val="24"/>
                <w:szCs w:val="24"/>
              </w:rPr>
              <w:t xml:space="preserve">www.100летнашем </w:t>
            </w:r>
            <w:proofErr w:type="spellStart"/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удому.рф</w:t>
            </w:r>
            <w:proofErr w:type="spellEnd"/>
          </w:p>
        </w:tc>
      </w:tr>
      <w:tr w:rsidR="002E407F" w:rsidRPr="00514294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Тата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рская литература XVII века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E407F" w:rsidRPr="00514294" w:rsidRDefault="002E407F" w:rsidP="00DC4483">
            <w:pPr>
              <w:pStyle w:val="TableParagraph"/>
              <w:tabs>
                <w:tab w:val="left" w:pos="1870"/>
              </w:tabs>
              <w:ind w:left="110" w:right="101"/>
              <w:contextualSpacing/>
              <w:rPr>
                <w:sz w:val="24"/>
                <w:szCs w:val="24"/>
              </w:rPr>
            </w:pPr>
          </w:p>
        </w:tc>
      </w:tr>
      <w:tr w:rsidR="002E407F" w:rsidRPr="00514294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История татарской литературы. </w:t>
            </w: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lastRenderedPageBreak/>
              <w:t xml:space="preserve">Татарская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литература XVIII века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A7D" w:rsidRPr="00DC4483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48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электронная энциклопедия</w:t>
            </w:r>
          </w:p>
          <w:p w:rsidR="002E407F" w:rsidRPr="00DC4483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«Татар иле» // </w:t>
            </w: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C4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DC4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chrestomathy</w:t>
            </w:r>
            <w:r w:rsidRPr="00DC4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DC4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atarile</w:t>
            </w:r>
            <w:proofErr w:type="spellEnd"/>
            <w:r w:rsidRPr="00DC4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C4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C4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2E407F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тарская литература XIX века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F51F1B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156A7D" w:rsidRDefault="00156A7D" w:rsidP="00DC4483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156A7D">
              <w:rPr>
                <w:rFonts w:ascii="Times New Roman" w:hAnsi="Times New Roman" w:cs="Times New Roman"/>
              </w:rPr>
              <w:t>Портал татарского образования // URL: http://belem.ru</w:t>
            </w:r>
          </w:p>
        </w:tc>
      </w:tr>
      <w:tr w:rsidR="002E407F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Татарская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литература начала ХХ века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Библиотека 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художественн</w:t>
            </w:r>
            <w:proofErr w:type="spellEnd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ых</w:t>
            </w:r>
            <w:proofErr w:type="spellEnd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произведений</w:t>
            </w:r>
          </w:p>
          <w:p w:rsidR="002E407F" w:rsidRPr="00156A7D" w:rsidRDefault="00156A7D" w:rsidP="00156A7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татарском языке //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:// 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Kitapxane</w:t>
            </w:r>
            <w:proofErr w:type="spellEnd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at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E407F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Default="002E407F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я литература 1920-30х годов.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156A7D" w:rsidRDefault="00156A7D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Библиотека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художественн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произведений на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татарском языке //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:// 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Kitapxane</w:t>
            </w:r>
            <w:proofErr w:type="spellEnd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at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56A7D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литература периода Великой Отечественной 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ойны и послевоенного времени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рская проза 1960–1980-х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рская лирики 1960–1980-х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P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Татарская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драматургия 1960–1980-х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P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литература ру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бежа XX–XXI вв.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P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Развитие соврем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енной татарской литературы.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DC448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Теория литературы.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DC448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2E407F" w:rsidRPr="00737333" w:rsidTr="00DC4483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F51F1B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DC448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407F" w:rsidRDefault="002E407F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E407F" w:rsidRDefault="002E407F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DE2709" w:rsidRPr="004F45A1" w:rsidRDefault="00DE2709" w:rsidP="007C3ADF">
      <w:pPr>
        <w:spacing w:after="0" w:line="240" w:lineRule="auto"/>
        <w:contextualSpacing/>
        <w:rPr>
          <w:sz w:val="25"/>
          <w:szCs w:val="25"/>
        </w:rPr>
      </w:pPr>
    </w:p>
    <w:bookmarkEnd w:id="0"/>
    <w:bookmarkEnd w:id="1"/>
    <w:p w:rsidR="00204BD6" w:rsidRPr="004F45A1" w:rsidRDefault="00204BD6" w:rsidP="007C3ADF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sectPr w:rsidR="00204BD6" w:rsidRPr="004F45A1" w:rsidSect="00866CD7">
      <w:footerReference w:type="default" r:id="rId27"/>
      <w:footerReference w:type="first" r:id="rId28"/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3EE" w:rsidRDefault="00E723EE">
      <w:pPr>
        <w:spacing w:after="0" w:line="240" w:lineRule="auto"/>
      </w:pPr>
      <w:r>
        <w:separator/>
      </w:r>
    </w:p>
  </w:endnote>
  <w:endnote w:type="continuationSeparator" w:id="0">
    <w:p w:rsidR="00E723EE" w:rsidRDefault="00E72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399486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C4483" w:rsidRPr="00402C59" w:rsidRDefault="00DC4483" w:rsidP="00ED7C12">
        <w:pPr>
          <w:pStyle w:val="a8"/>
          <w:jc w:val="center"/>
          <w:rPr>
            <w:rFonts w:ascii="Times New Roman" w:hAnsi="Times New Roman"/>
          </w:rPr>
        </w:pPr>
        <w:r w:rsidRPr="00402C59">
          <w:rPr>
            <w:rFonts w:ascii="Times New Roman" w:hAnsi="Times New Roman"/>
          </w:rPr>
          <w:fldChar w:fldCharType="begin"/>
        </w:r>
        <w:r w:rsidRPr="00402C59">
          <w:rPr>
            <w:rFonts w:ascii="Times New Roman" w:hAnsi="Times New Roman"/>
          </w:rPr>
          <w:instrText>PAGE   \* MERGEFORMAT</w:instrText>
        </w:r>
        <w:r w:rsidRPr="00402C59">
          <w:rPr>
            <w:rFonts w:ascii="Times New Roman" w:hAnsi="Times New Roman"/>
          </w:rPr>
          <w:fldChar w:fldCharType="separate"/>
        </w:r>
        <w:r w:rsidR="00B63C2F">
          <w:rPr>
            <w:rFonts w:ascii="Times New Roman" w:hAnsi="Times New Roman"/>
            <w:noProof/>
          </w:rPr>
          <w:t>18</w:t>
        </w:r>
        <w:r w:rsidRPr="00402C59">
          <w:rPr>
            <w:rFonts w:ascii="Times New Roman" w:hAnsi="Times New Roman"/>
            <w:noProof/>
          </w:rPr>
          <w:fldChar w:fldCharType="end"/>
        </w:r>
      </w:p>
    </w:sdtContent>
  </w:sdt>
  <w:p w:rsidR="00DC4483" w:rsidRDefault="00DC44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073505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C4483" w:rsidRPr="00402C59" w:rsidRDefault="00DC4483" w:rsidP="00ED7C12">
        <w:pPr>
          <w:pStyle w:val="a8"/>
          <w:jc w:val="center"/>
          <w:rPr>
            <w:rFonts w:ascii="Times New Roman" w:hAnsi="Times New Roman"/>
          </w:rPr>
        </w:pPr>
        <w:r w:rsidRPr="00402C59">
          <w:rPr>
            <w:rFonts w:ascii="Times New Roman" w:hAnsi="Times New Roman"/>
          </w:rPr>
          <w:fldChar w:fldCharType="begin"/>
        </w:r>
        <w:r w:rsidRPr="00402C59">
          <w:rPr>
            <w:rFonts w:ascii="Times New Roman" w:hAnsi="Times New Roman"/>
          </w:rPr>
          <w:instrText>PAGE   \* MERGEFORMAT</w:instrText>
        </w:r>
        <w:r w:rsidRPr="00402C59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39</w:t>
        </w:r>
        <w:r w:rsidRPr="00402C59">
          <w:rPr>
            <w:rFonts w:ascii="Times New Roman" w:hAnsi="Times New Roman"/>
            <w:noProof/>
          </w:rPr>
          <w:fldChar w:fldCharType="end"/>
        </w:r>
      </w:p>
    </w:sdtContent>
  </w:sdt>
  <w:p w:rsidR="00DC4483" w:rsidRDefault="00DC44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3EE" w:rsidRDefault="00E723EE">
      <w:pPr>
        <w:spacing w:after="0" w:line="240" w:lineRule="auto"/>
      </w:pPr>
      <w:r>
        <w:separator/>
      </w:r>
    </w:p>
  </w:footnote>
  <w:footnote w:type="continuationSeparator" w:id="0">
    <w:p w:rsidR="00E723EE" w:rsidRDefault="00E72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10540"/>
    <w:multiLevelType w:val="multilevel"/>
    <w:tmpl w:val="84F65712"/>
    <w:lvl w:ilvl="0">
      <w:start w:val="10"/>
      <w:numFmt w:val="decimal"/>
      <w:lvlText w:val="%1"/>
      <w:lvlJc w:val="left"/>
      <w:pPr>
        <w:ind w:left="135" w:hanging="84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5" w:hanging="8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7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840"/>
      </w:pPr>
      <w:rPr>
        <w:rFonts w:hint="default"/>
        <w:lang w:val="ru-RU" w:eastAsia="en-US" w:bidi="ar-SA"/>
      </w:rPr>
    </w:lvl>
  </w:abstractNum>
  <w:abstractNum w:abstractNumId="1">
    <w:nsid w:val="126314A3"/>
    <w:multiLevelType w:val="multilevel"/>
    <w:tmpl w:val="E794C790"/>
    <w:lvl w:ilvl="0">
      <w:start w:val="1"/>
      <w:numFmt w:val="decimal"/>
      <w:lvlText w:val="%1."/>
      <w:lvlJc w:val="left"/>
      <w:pPr>
        <w:ind w:left="135" w:hanging="280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5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1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2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8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700"/>
      </w:pPr>
      <w:rPr>
        <w:rFonts w:hint="default"/>
        <w:lang w:val="ru-RU" w:eastAsia="en-US" w:bidi="ar-SA"/>
      </w:rPr>
    </w:lvl>
  </w:abstractNum>
  <w:abstractNum w:abstractNumId="2">
    <w:nsid w:val="22E90AD7"/>
    <w:multiLevelType w:val="hybridMultilevel"/>
    <w:tmpl w:val="F5E876CA"/>
    <w:lvl w:ilvl="0" w:tplc="2EE0BD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600639"/>
    <w:multiLevelType w:val="hybridMultilevel"/>
    <w:tmpl w:val="F126C142"/>
    <w:lvl w:ilvl="0" w:tplc="A1AA61AC">
      <w:start w:val="7"/>
      <w:numFmt w:val="decimal"/>
      <w:lvlText w:val="%1"/>
      <w:lvlJc w:val="left"/>
      <w:pPr>
        <w:ind w:left="5052" w:hanging="180"/>
      </w:pPr>
      <w:rPr>
        <w:rFonts w:hint="default"/>
        <w:w w:val="100"/>
        <w:lang w:val="ru-RU" w:eastAsia="en-US" w:bidi="ar-SA"/>
      </w:rPr>
    </w:lvl>
    <w:lvl w:ilvl="1" w:tplc="9364E550">
      <w:numFmt w:val="bullet"/>
      <w:lvlText w:val="•"/>
      <w:lvlJc w:val="left"/>
      <w:pPr>
        <w:ind w:left="5600" w:hanging="180"/>
      </w:pPr>
      <w:rPr>
        <w:rFonts w:hint="default"/>
        <w:lang w:val="ru-RU" w:eastAsia="en-US" w:bidi="ar-SA"/>
      </w:rPr>
    </w:lvl>
    <w:lvl w:ilvl="2" w:tplc="F1481144">
      <w:numFmt w:val="bullet"/>
      <w:lvlText w:val="•"/>
      <w:lvlJc w:val="left"/>
      <w:pPr>
        <w:ind w:left="6141" w:hanging="180"/>
      </w:pPr>
      <w:rPr>
        <w:rFonts w:hint="default"/>
        <w:lang w:val="ru-RU" w:eastAsia="en-US" w:bidi="ar-SA"/>
      </w:rPr>
    </w:lvl>
    <w:lvl w:ilvl="3" w:tplc="DFC2AC5C">
      <w:numFmt w:val="bullet"/>
      <w:lvlText w:val="•"/>
      <w:lvlJc w:val="left"/>
      <w:pPr>
        <w:ind w:left="6681" w:hanging="180"/>
      </w:pPr>
      <w:rPr>
        <w:rFonts w:hint="default"/>
        <w:lang w:val="ru-RU" w:eastAsia="en-US" w:bidi="ar-SA"/>
      </w:rPr>
    </w:lvl>
    <w:lvl w:ilvl="4" w:tplc="DFF4313E">
      <w:numFmt w:val="bullet"/>
      <w:lvlText w:val="•"/>
      <w:lvlJc w:val="left"/>
      <w:pPr>
        <w:ind w:left="7222" w:hanging="180"/>
      </w:pPr>
      <w:rPr>
        <w:rFonts w:hint="default"/>
        <w:lang w:val="ru-RU" w:eastAsia="en-US" w:bidi="ar-SA"/>
      </w:rPr>
    </w:lvl>
    <w:lvl w:ilvl="5" w:tplc="A32411C2">
      <w:numFmt w:val="bullet"/>
      <w:lvlText w:val="•"/>
      <w:lvlJc w:val="left"/>
      <w:pPr>
        <w:ind w:left="7762" w:hanging="180"/>
      </w:pPr>
      <w:rPr>
        <w:rFonts w:hint="default"/>
        <w:lang w:val="ru-RU" w:eastAsia="en-US" w:bidi="ar-SA"/>
      </w:rPr>
    </w:lvl>
    <w:lvl w:ilvl="6" w:tplc="972AC292">
      <w:numFmt w:val="bullet"/>
      <w:lvlText w:val="•"/>
      <w:lvlJc w:val="left"/>
      <w:pPr>
        <w:ind w:left="8303" w:hanging="180"/>
      </w:pPr>
      <w:rPr>
        <w:rFonts w:hint="default"/>
        <w:lang w:val="ru-RU" w:eastAsia="en-US" w:bidi="ar-SA"/>
      </w:rPr>
    </w:lvl>
    <w:lvl w:ilvl="7" w:tplc="DE98F3C4">
      <w:numFmt w:val="bullet"/>
      <w:lvlText w:val="•"/>
      <w:lvlJc w:val="left"/>
      <w:pPr>
        <w:ind w:left="8843" w:hanging="180"/>
      </w:pPr>
      <w:rPr>
        <w:rFonts w:hint="default"/>
        <w:lang w:val="ru-RU" w:eastAsia="en-US" w:bidi="ar-SA"/>
      </w:rPr>
    </w:lvl>
    <w:lvl w:ilvl="8" w:tplc="6548045C">
      <w:numFmt w:val="bullet"/>
      <w:lvlText w:val="•"/>
      <w:lvlJc w:val="left"/>
      <w:pPr>
        <w:ind w:left="9384" w:hanging="180"/>
      </w:pPr>
      <w:rPr>
        <w:rFonts w:hint="default"/>
        <w:lang w:val="ru-RU" w:eastAsia="en-US" w:bidi="ar-SA"/>
      </w:rPr>
    </w:lvl>
  </w:abstractNum>
  <w:abstractNum w:abstractNumId="4">
    <w:nsid w:val="2C0211CA"/>
    <w:multiLevelType w:val="hybridMultilevel"/>
    <w:tmpl w:val="33AE0E22"/>
    <w:lvl w:ilvl="0" w:tplc="5EC4E5A4">
      <w:start w:val="1"/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82404"/>
    <w:multiLevelType w:val="hybridMultilevel"/>
    <w:tmpl w:val="88A0E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F3C8D"/>
    <w:multiLevelType w:val="hybridMultilevel"/>
    <w:tmpl w:val="02A6D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A1065"/>
    <w:multiLevelType w:val="hybridMultilevel"/>
    <w:tmpl w:val="0A5A585E"/>
    <w:lvl w:ilvl="0" w:tplc="9A60E0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423E9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84C0B"/>
    <w:multiLevelType w:val="hybridMultilevel"/>
    <w:tmpl w:val="F4724766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3D50DB0"/>
    <w:multiLevelType w:val="hybridMultilevel"/>
    <w:tmpl w:val="AF5CDA50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74446C"/>
    <w:multiLevelType w:val="hybridMultilevel"/>
    <w:tmpl w:val="8DD21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E1147"/>
    <w:multiLevelType w:val="hybridMultilevel"/>
    <w:tmpl w:val="226E5F5A"/>
    <w:lvl w:ilvl="0" w:tplc="7A3A6826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017667D0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33F46FBA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8FBC82CE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BC70ADBA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6866A6A6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C2E41620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1A1ADC68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FB48A43C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12">
    <w:nsid w:val="5B0C248F"/>
    <w:multiLevelType w:val="hybridMultilevel"/>
    <w:tmpl w:val="5CF0F9CC"/>
    <w:lvl w:ilvl="0" w:tplc="A03A6A26">
      <w:start w:val="1"/>
      <w:numFmt w:val="decimal"/>
      <w:lvlText w:val="%1)"/>
      <w:lvlJc w:val="left"/>
      <w:pPr>
        <w:ind w:left="1151" w:hanging="30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326F748">
      <w:numFmt w:val="bullet"/>
      <w:lvlText w:val="•"/>
      <w:lvlJc w:val="left"/>
      <w:pPr>
        <w:ind w:left="2090" w:hanging="305"/>
      </w:pPr>
      <w:rPr>
        <w:rFonts w:hint="default"/>
        <w:lang w:val="ru-RU" w:eastAsia="en-US" w:bidi="ar-SA"/>
      </w:rPr>
    </w:lvl>
    <w:lvl w:ilvl="2" w:tplc="420AEBD4">
      <w:numFmt w:val="bullet"/>
      <w:lvlText w:val="•"/>
      <w:lvlJc w:val="left"/>
      <w:pPr>
        <w:ind w:left="3021" w:hanging="305"/>
      </w:pPr>
      <w:rPr>
        <w:rFonts w:hint="default"/>
        <w:lang w:val="ru-RU" w:eastAsia="en-US" w:bidi="ar-SA"/>
      </w:rPr>
    </w:lvl>
    <w:lvl w:ilvl="3" w:tplc="CE5C537A">
      <w:numFmt w:val="bullet"/>
      <w:lvlText w:val="•"/>
      <w:lvlJc w:val="left"/>
      <w:pPr>
        <w:ind w:left="3951" w:hanging="305"/>
      </w:pPr>
      <w:rPr>
        <w:rFonts w:hint="default"/>
        <w:lang w:val="ru-RU" w:eastAsia="en-US" w:bidi="ar-SA"/>
      </w:rPr>
    </w:lvl>
    <w:lvl w:ilvl="4" w:tplc="0ABE6AFC">
      <w:numFmt w:val="bullet"/>
      <w:lvlText w:val="•"/>
      <w:lvlJc w:val="left"/>
      <w:pPr>
        <w:ind w:left="4882" w:hanging="305"/>
      </w:pPr>
      <w:rPr>
        <w:rFonts w:hint="default"/>
        <w:lang w:val="ru-RU" w:eastAsia="en-US" w:bidi="ar-SA"/>
      </w:rPr>
    </w:lvl>
    <w:lvl w:ilvl="5" w:tplc="B3184E58">
      <w:numFmt w:val="bullet"/>
      <w:lvlText w:val="•"/>
      <w:lvlJc w:val="left"/>
      <w:pPr>
        <w:ind w:left="5812" w:hanging="305"/>
      </w:pPr>
      <w:rPr>
        <w:rFonts w:hint="default"/>
        <w:lang w:val="ru-RU" w:eastAsia="en-US" w:bidi="ar-SA"/>
      </w:rPr>
    </w:lvl>
    <w:lvl w:ilvl="6" w:tplc="D9D2D12A">
      <w:numFmt w:val="bullet"/>
      <w:lvlText w:val="•"/>
      <w:lvlJc w:val="left"/>
      <w:pPr>
        <w:ind w:left="6743" w:hanging="305"/>
      </w:pPr>
      <w:rPr>
        <w:rFonts w:hint="default"/>
        <w:lang w:val="ru-RU" w:eastAsia="en-US" w:bidi="ar-SA"/>
      </w:rPr>
    </w:lvl>
    <w:lvl w:ilvl="7" w:tplc="B34049BA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  <w:lvl w:ilvl="8" w:tplc="B906C09E">
      <w:numFmt w:val="bullet"/>
      <w:lvlText w:val="•"/>
      <w:lvlJc w:val="left"/>
      <w:pPr>
        <w:ind w:left="8604" w:hanging="305"/>
      </w:pPr>
      <w:rPr>
        <w:rFonts w:hint="default"/>
        <w:lang w:val="ru-RU" w:eastAsia="en-US" w:bidi="ar-SA"/>
      </w:rPr>
    </w:lvl>
  </w:abstractNum>
  <w:abstractNum w:abstractNumId="13">
    <w:nsid w:val="653979E8"/>
    <w:multiLevelType w:val="hybridMultilevel"/>
    <w:tmpl w:val="2AF8F01A"/>
    <w:lvl w:ilvl="0" w:tplc="64C2CCCA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BB5731"/>
    <w:multiLevelType w:val="hybridMultilevel"/>
    <w:tmpl w:val="9F146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D0BB5"/>
    <w:multiLevelType w:val="hybridMultilevel"/>
    <w:tmpl w:val="7F78C174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F6007C5"/>
    <w:multiLevelType w:val="hybridMultilevel"/>
    <w:tmpl w:val="3C306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E13F0"/>
    <w:multiLevelType w:val="hybridMultilevel"/>
    <w:tmpl w:val="AB4E6AE6"/>
    <w:lvl w:ilvl="0" w:tplc="5EC4E5A4">
      <w:start w:val="1"/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9"/>
  </w:num>
  <w:num w:numId="5">
    <w:abstractNumId w:val="15"/>
  </w:num>
  <w:num w:numId="6">
    <w:abstractNumId w:val="17"/>
  </w:num>
  <w:num w:numId="7">
    <w:abstractNumId w:val="10"/>
  </w:num>
  <w:num w:numId="8">
    <w:abstractNumId w:val="16"/>
  </w:num>
  <w:num w:numId="9">
    <w:abstractNumId w:val="5"/>
  </w:num>
  <w:num w:numId="10">
    <w:abstractNumId w:val="13"/>
  </w:num>
  <w:num w:numId="11">
    <w:abstractNumId w:val="14"/>
  </w:num>
  <w:num w:numId="12">
    <w:abstractNumId w:val="4"/>
  </w:num>
  <w:num w:numId="13">
    <w:abstractNumId w:val="6"/>
  </w:num>
  <w:num w:numId="14">
    <w:abstractNumId w:val="7"/>
  </w:num>
  <w:num w:numId="15">
    <w:abstractNumId w:val="3"/>
  </w:num>
  <w:num w:numId="16">
    <w:abstractNumId w:val="12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B3F"/>
    <w:rsid w:val="00015C0E"/>
    <w:rsid w:val="000514E5"/>
    <w:rsid w:val="00064CFA"/>
    <w:rsid w:val="000A2058"/>
    <w:rsid w:val="000B3C18"/>
    <w:rsid w:val="000B696F"/>
    <w:rsid w:val="00140AC2"/>
    <w:rsid w:val="00152478"/>
    <w:rsid w:val="00156A7D"/>
    <w:rsid w:val="00156FBB"/>
    <w:rsid w:val="001A63C0"/>
    <w:rsid w:val="00204BD6"/>
    <w:rsid w:val="00205CB0"/>
    <w:rsid w:val="00224CCB"/>
    <w:rsid w:val="002360FC"/>
    <w:rsid w:val="002E407F"/>
    <w:rsid w:val="00300F21"/>
    <w:rsid w:val="003066D2"/>
    <w:rsid w:val="00375618"/>
    <w:rsid w:val="004979E3"/>
    <w:rsid w:val="004F45A1"/>
    <w:rsid w:val="00514294"/>
    <w:rsid w:val="0052758D"/>
    <w:rsid w:val="00642924"/>
    <w:rsid w:val="006444BE"/>
    <w:rsid w:val="006D6563"/>
    <w:rsid w:val="00702B81"/>
    <w:rsid w:val="00717DCE"/>
    <w:rsid w:val="00726CA2"/>
    <w:rsid w:val="00737333"/>
    <w:rsid w:val="007A1D4A"/>
    <w:rsid w:val="007C3ADF"/>
    <w:rsid w:val="007D7113"/>
    <w:rsid w:val="00822F5B"/>
    <w:rsid w:val="00860B04"/>
    <w:rsid w:val="00866CD7"/>
    <w:rsid w:val="008A60A1"/>
    <w:rsid w:val="008C3476"/>
    <w:rsid w:val="00903467"/>
    <w:rsid w:val="00920CD4"/>
    <w:rsid w:val="009765BF"/>
    <w:rsid w:val="009A7243"/>
    <w:rsid w:val="009C6E47"/>
    <w:rsid w:val="009F1B64"/>
    <w:rsid w:val="00A059CD"/>
    <w:rsid w:val="00A443CB"/>
    <w:rsid w:val="00AB73FD"/>
    <w:rsid w:val="00AC310A"/>
    <w:rsid w:val="00AF16E8"/>
    <w:rsid w:val="00B254C6"/>
    <w:rsid w:val="00B27EF5"/>
    <w:rsid w:val="00B63C2F"/>
    <w:rsid w:val="00B85050"/>
    <w:rsid w:val="00B93EC1"/>
    <w:rsid w:val="00BB6415"/>
    <w:rsid w:val="00C136F7"/>
    <w:rsid w:val="00C20841"/>
    <w:rsid w:val="00C4755A"/>
    <w:rsid w:val="00C80E47"/>
    <w:rsid w:val="00CF5648"/>
    <w:rsid w:val="00D20A16"/>
    <w:rsid w:val="00D73CF2"/>
    <w:rsid w:val="00D87B02"/>
    <w:rsid w:val="00DB3CD1"/>
    <w:rsid w:val="00DC4483"/>
    <w:rsid w:val="00DD7FB4"/>
    <w:rsid w:val="00DE2709"/>
    <w:rsid w:val="00DE3D8A"/>
    <w:rsid w:val="00DF7E14"/>
    <w:rsid w:val="00E650E1"/>
    <w:rsid w:val="00E723EE"/>
    <w:rsid w:val="00EB20E8"/>
    <w:rsid w:val="00ED7C12"/>
    <w:rsid w:val="00F16B3F"/>
    <w:rsid w:val="00F2580E"/>
    <w:rsid w:val="00F343A2"/>
    <w:rsid w:val="00F40088"/>
    <w:rsid w:val="00F51F1B"/>
    <w:rsid w:val="00FA7D7F"/>
    <w:rsid w:val="00FB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E2B47-5E67-4B8B-A83D-7BE266F6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07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1"/>
    <w:qFormat/>
    <w:rsid w:val="00064CFA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726C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26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26CA2"/>
    <w:rPr>
      <w:b/>
      <w:bCs/>
    </w:rPr>
  </w:style>
  <w:style w:type="paragraph" w:styleId="a5">
    <w:name w:val="List Paragraph"/>
    <w:aliases w:val="ITL List Paragraph,Цветной список - Акцент 13"/>
    <w:basedOn w:val="a"/>
    <w:link w:val="a6"/>
    <w:uiPriority w:val="1"/>
    <w:qFormat/>
    <w:rsid w:val="00152478"/>
    <w:pPr>
      <w:ind w:left="720"/>
    </w:pPr>
    <w:rPr>
      <w:rFonts w:ascii="Calibri" w:eastAsia="Calibri" w:hAnsi="Calibri" w:cs="Times New Roman"/>
      <w:sz w:val="20"/>
      <w:szCs w:val="20"/>
      <w:lang w:val="tt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152478"/>
    <w:rPr>
      <w:rFonts w:ascii="Calibri" w:eastAsia="Calibri" w:hAnsi="Calibri" w:cs="Times New Roman"/>
      <w:sz w:val="20"/>
      <w:szCs w:val="20"/>
      <w:lang w:val="tt-RU"/>
    </w:rPr>
  </w:style>
  <w:style w:type="character" w:styleId="a7">
    <w:name w:val="Hyperlink"/>
    <w:basedOn w:val="a0"/>
    <w:uiPriority w:val="99"/>
    <w:unhideWhenUsed/>
    <w:rsid w:val="00152478"/>
    <w:rPr>
      <w:color w:val="0000FF"/>
      <w:u w:val="single"/>
    </w:rPr>
  </w:style>
  <w:style w:type="table" w:customStyle="1" w:styleId="11">
    <w:name w:val="Сетка таблицы11"/>
    <w:basedOn w:val="a1"/>
    <w:next w:val="a3"/>
    <w:uiPriority w:val="59"/>
    <w:rsid w:val="0015247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3"/>
    <w:uiPriority w:val="59"/>
    <w:rsid w:val="00B254C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64CFA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ED7C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D7C12"/>
    <w:rPr>
      <w:rFonts w:ascii="Calibri" w:eastAsia="Calibri" w:hAnsi="Calibri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E2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DE2709"/>
    <w:pPr>
      <w:widowControl w:val="0"/>
      <w:autoSpaceDE w:val="0"/>
      <w:autoSpaceDN w:val="0"/>
      <w:spacing w:after="0" w:line="240" w:lineRule="auto"/>
      <w:ind w:left="135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DE270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E2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em.ru" TargetMode="External"/><Relationship Id="rId13" Type="http://schemas.openxmlformats.org/officeDocument/2006/relationships/hyperlink" Target="https://magarif-vakyt.ru/online" TargetMode="External"/><Relationship Id="rId18" Type="http://schemas.openxmlformats.org/officeDocument/2006/relationships/hyperlink" Target="http://www.100&#1083;&#1077;&#1090;" TargetMode="External"/><Relationship Id="rId26" Type="http://schemas.openxmlformats.org/officeDocument/2006/relationships/hyperlink" Target="https://magarif-vakyt.ru/onlin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garif-vakyt.ru/onlin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elem.ru/" TargetMode="External"/><Relationship Id="rId17" Type="http://schemas.openxmlformats.org/officeDocument/2006/relationships/hyperlink" Target="http://belem.ru/" TargetMode="External"/><Relationship Id="rId25" Type="http://schemas.openxmlformats.org/officeDocument/2006/relationships/hyperlink" Target="https://magarif-vakyt.ru/onli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atarcartoon.ru/" TargetMode="External"/><Relationship Id="rId20" Type="http://schemas.openxmlformats.org/officeDocument/2006/relationships/hyperlink" Target="https://magarif-vakyt.ru/onlin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gov.ru/" TargetMode="External"/><Relationship Id="rId24" Type="http://schemas.openxmlformats.org/officeDocument/2006/relationships/hyperlink" Target="http://bele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on.gov.ru/" TargetMode="External"/><Relationship Id="rId23" Type="http://schemas.openxmlformats.org/officeDocument/2006/relationships/hyperlink" Target="http://www.tatarcartoon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belem.ru/" TargetMode="External"/><Relationship Id="rId19" Type="http://schemas.openxmlformats.org/officeDocument/2006/relationships/hyperlink" Target="https://magarif-vakyt.ru/on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tarcartoon.ru/" TargetMode="External"/><Relationship Id="rId14" Type="http://schemas.openxmlformats.org/officeDocument/2006/relationships/hyperlink" Target="https://magarif-vakyt.ru/online" TargetMode="External"/><Relationship Id="rId22" Type="http://schemas.openxmlformats.org/officeDocument/2006/relationships/hyperlink" Target="https://magarif-vakyt.ru/online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BE52A-4448-4437-A4DF-83C09A58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5662</Words>
  <Characters>32275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Преподаватель</cp:lastModifiedBy>
  <cp:revision>8</cp:revision>
  <dcterms:created xsi:type="dcterms:W3CDTF">2024-10-03T06:33:00Z</dcterms:created>
  <dcterms:modified xsi:type="dcterms:W3CDTF">2024-10-30T09:11:00Z</dcterms:modified>
</cp:coreProperties>
</file>